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5904" w14:textId="4965AC92" w:rsidR="00E92790" w:rsidRPr="00E92790" w:rsidRDefault="00F40083" w:rsidP="6F565E24">
      <w:pPr>
        <w:jc w:val="center"/>
        <w:rPr>
          <w:rFonts w:eastAsia="Century Gothic" w:cs="Times New Roman"/>
          <w:b/>
          <w:bCs/>
          <w:sz w:val="28"/>
          <w:szCs w:val="28"/>
        </w:rPr>
      </w:pPr>
      <w:r w:rsidRPr="6F565E24">
        <w:rPr>
          <w:rFonts w:eastAsia="Century Gothic" w:cs="Times New Roman"/>
          <w:b/>
          <w:bCs/>
          <w:sz w:val="28"/>
          <w:szCs w:val="28"/>
        </w:rPr>
        <w:t>STALLHOLDER APPLICATION FORM</w:t>
      </w:r>
    </w:p>
    <w:tbl>
      <w:tblPr>
        <w:tblStyle w:val="TableGrid"/>
        <w:tblW w:w="10598" w:type="dxa"/>
        <w:tblLook w:val="0000" w:firstRow="0" w:lastRow="0" w:firstColumn="0" w:lastColumn="0" w:noHBand="0" w:noVBand="0"/>
      </w:tblPr>
      <w:tblGrid>
        <w:gridCol w:w="5299"/>
        <w:gridCol w:w="5299"/>
      </w:tblGrid>
      <w:tr w:rsidR="00F40083" w:rsidRPr="00023ED4" w14:paraId="6ADD04BD" w14:textId="77777777" w:rsidTr="300E470E">
        <w:trPr>
          <w:trHeight w:val="375"/>
        </w:trPr>
        <w:tc>
          <w:tcPr>
            <w:tcW w:w="5299" w:type="dxa"/>
          </w:tcPr>
          <w:p w14:paraId="0D909AED" w14:textId="63065753" w:rsidR="00F40083" w:rsidRPr="00023ED4" w:rsidRDefault="00F40083" w:rsidP="00F40083">
            <w:pPr>
              <w:rPr>
                <w:rFonts w:eastAsia="Century Gothic" w:cs="Times New Roman"/>
              </w:rPr>
            </w:pPr>
            <w:r w:rsidRPr="3B64F08B">
              <w:rPr>
                <w:b/>
                <w:bCs/>
              </w:rPr>
              <w:t>Name</w:t>
            </w:r>
            <w:r w:rsidR="2590FE9F" w:rsidRPr="3B64F08B">
              <w:rPr>
                <w:b/>
                <w:bCs/>
              </w:rPr>
              <w:t>:</w:t>
            </w:r>
          </w:p>
        </w:tc>
        <w:tc>
          <w:tcPr>
            <w:tcW w:w="5299" w:type="dxa"/>
          </w:tcPr>
          <w:p w14:paraId="7B04A0A9" w14:textId="1DD8606E" w:rsidR="00F40083" w:rsidRPr="00023ED4" w:rsidRDefault="00E92790" w:rsidP="00F40083">
            <w:pPr>
              <w:rPr>
                <w:rFonts w:eastAsia="Century Gothic" w:cs="Times New Roman"/>
              </w:rPr>
            </w:pPr>
            <w:r>
              <w:rPr>
                <w:b/>
              </w:rPr>
              <w:t xml:space="preserve">Event </w:t>
            </w:r>
            <w:r w:rsidR="00F40083" w:rsidRPr="00023ED4">
              <w:rPr>
                <w:b/>
              </w:rPr>
              <w:t>Name</w:t>
            </w:r>
            <w:r w:rsidR="005D5B50">
              <w:rPr>
                <w:b/>
              </w:rPr>
              <w:t>: Winter Fest</w:t>
            </w:r>
            <w:r w:rsidR="006A40BB">
              <w:rPr>
                <w:b/>
              </w:rPr>
              <w:t xml:space="preserve"> 2025</w:t>
            </w:r>
          </w:p>
        </w:tc>
      </w:tr>
      <w:tr w:rsidR="00F40083" w:rsidRPr="00023ED4" w14:paraId="23A88B1D" w14:textId="77777777" w:rsidTr="300E470E">
        <w:trPr>
          <w:trHeight w:val="1416"/>
        </w:trPr>
        <w:tc>
          <w:tcPr>
            <w:tcW w:w="5299" w:type="dxa"/>
          </w:tcPr>
          <w:p w14:paraId="47D2A083" w14:textId="79F0C90E" w:rsidR="00F40083" w:rsidRPr="00023ED4" w:rsidRDefault="00F40083" w:rsidP="3B64F08B">
            <w:pPr>
              <w:rPr>
                <w:rFonts w:eastAsia="Century Gothic" w:cs="Times New Roman"/>
                <w:b/>
                <w:bCs/>
              </w:rPr>
            </w:pPr>
            <w:r w:rsidRPr="3B64F08B">
              <w:rPr>
                <w:rFonts w:eastAsia="Century Gothic" w:cs="Times New Roman"/>
                <w:b/>
                <w:bCs/>
              </w:rPr>
              <w:t>Address</w:t>
            </w:r>
            <w:r w:rsidR="13E30E15" w:rsidRPr="3B64F08B">
              <w:rPr>
                <w:rFonts w:eastAsia="Century Gothic" w:cs="Times New Roman"/>
                <w:b/>
                <w:bCs/>
              </w:rPr>
              <w:t>:</w:t>
            </w:r>
          </w:p>
          <w:p w14:paraId="672A6659" w14:textId="77777777" w:rsidR="00F40083" w:rsidRPr="00023ED4" w:rsidRDefault="00F40083" w:rsidP="00F40083"/>
          <w:p w14:paraId="0A37501D" w14:textId="77777777" w:rsidR="00F40083" w:rsidRPr="00023ED4" w:rsidRDefault="00F40083" w:rsidP="00F40083">
            <w:pPr>
              <w:rPr>
                <w:rFonts w:eastAsia="Century Gothic" w:cs="Times New Roman"/>
              </w:rPr>
            </w:pPr>
          </w:p>
          <w:p w14:paraId="0598DE25" w14:textId="49A6EE86" w:rsidR="3B64F08B" w:rsidRDefault="3B64F08B" w:rsidP="3B64F08B">
            <w:pPr>
              <w:rPr>
                <w:rFonts w:eastAsia="Century Gothic" w:cs="Times New Roman"/>
                <w:b/>
                <w:bCs/>
              </w:rPr>
            </w:pPr>
          </w:p>
          <w:p w14:paraId="2312CEE1" w14:textId="239DF1E8" w:rsidR="00F40083" w:rsidRPr="00023ED4" w:rsidRDefault="00F40083" w:rsidP="3B64F08B">
            <w:pPr>
              <w:rPr>
                <w:rFonts w:eastAsia="Century Gothic" w:cs="Times New Roman"/>
                <w:b/>
                <w:bCs/>
              </w:rPr>
            </w:pPr>
            <w:r w:rsidRPr="3B64F08B">
              <w:rPr>
                <w:rFonts w:eastAsia="Century Gothic" w:cs="Times New Roman"/>
                <w:b/>
                <w:bCs/>
              </w:rPr>
              <w:t>Postcode</w:t>
            </w:r>
            <w:r w:rsidR="40E00FC4" w:rsidRPr="3B64F08B">
              <w:rPr>
                <w:rFonts w:eastAsia="Century Gothic" w:cs="Times New Roman"/>
                <w:b/>
                <w:bCs/>
              </w:rPr>
              <w:t>:</w:t>
            </w:r>
          </w:p>
        </w:tc>
        <w:tc>
          <w:tcPr>
            <w:tcW w:w="5299" w:type="dxa"/>
          </w:tcPr>
          <w:p w14:paraId="5DAB6C7B" w14:textId="5FDFA90D" w:rsidR="00F40083" w:rsidRPr="00023ED4" w:rsidRDefault="3C2EC539" w:rsidP="3B64F08B">
            <w:pPr>
              <w:rPr>
                <w:rFonts w:eastAsia="Century Gothic" w:cs="Times New Roman"/>
                <w:b/>
                <w:bCs/>
              </w:rPr>
            </w:pPr>
            <w:r w:rsidRPr="3B64F08B">
              <w:rPr>
                <w:rFonts w:eastAsia="Century Gothic" w:cs="Times New Roman"/>
                <w:b/>
                <w:bCs/>
              </w:rPr>
              <w:t>Any Special Requirements?</w:t>
            </w:r>
          </w:p>
        </w:tc>
      </w:tr>
      <w:tr w:rsidR="00F40083" w:rsidRPr="00023ED4" w14:paraId="322B2265" w14:textId="77777777" w:rsidTr="300E470E">
        <w:trPr>
          <w:trHeight w:val="975"/>
        </w:trPr>
        <w:tc>
          <w:tcPr>
            <w:tcW w:w="5299" w:type="dxa"/>
          </w:tcPr>
          <w:p w14:paraId="72ED4A49" w14:textId="31E135B4" w:rsidR="00F40083" w:rsidRPr="00023ED4" w:rsidRDefault="00F40083" w:rsidP="00F40083">
            <w:pPr>
              <w:rPr>
                <w:rFonts w:eastAsia="Century Gothic" w:cs="Times New Roman"/>
              </w:rPr>
            </w:pPr>
            <w:r w:rsidRPr="3B64F08B">
              <w:rPr>
                <w:rFonts w:eastAsia="Century Gothic" w:cs="Times New Roman"/>
                <w:b/>
                <w:bCs/>
              </w:rPr>
              <w:t>Telephone</w:t>
            </w:r>
            <w:r w:rsidR="0F689CCF" w:rsidRPr="3B64F08B">
              <w:rPr>
                <w:rFonts w:eastAsia="Century Gothic" w:cs="Times New Roman"/>
                <w:b/>
                <w:bCs/>
              </w:rPr>
              <w:t>:</w:t>
            </w:r>
          </w:p>
        </w:tc>
        <w:tc>
          <w:tcPr>
            <w:tcW w:w="5299" w:type="dxa"/>
          </w:tcPr>
          <w:p w14:paraId="5D932D2A" w14:textId="1410A7D3" w:rsidR="00126D4E" w:rsidRDefault="00126D4E" w:rsidP="3B64F08B">
            <w:pPr>
              <w:rPr>
                <w:rFonts w:asciiTheme="majorHAnsi" w:eastAsia="Century Gothic" w:hAnsiTheme="majorHAnsi" w:cs="Times New Roman"/>
                <w:b/>
                <w:bCs/>
              </w:rPr>
            </w:pPr>
            <w:r>
              <w:rPr>
                <w:rFonts w:asciiTheme="majorHAnsi" w:eastAsia="Century Gothic" w:hAnsiTheme="majorHAnsi" w:cs="Times New Roman"/>
                <w:b/>
                <w:bCs/>
              </w:rPr>
              <w:t>Single</w:t>
            </w:r>
            <w:r w:rsidR="00D51406">
              <w:rPr>
                <w:rFonts w:asciiTheme="majorHAnsi" w:eastAsia="Century Gothic" w:hAnsiTheme="majorHAnsi" w:cs="Times New Roman"/>
                <w:b/>
                <w:bCs/>
              </w:rPr>
              <w:t xml:space="preserve"> table</w:t>
            </w:r>
            <w:r>
              <w:rPr>
                <w:rFonts w:asciiTheme="majorHAnsi" w:eastAsia="Century Gothic" w:hAnsiTheme="majorHAnsi" w:cs="Times New Roman"/>
                <w:b/>
                <w:bCs/>
              </w:rPr>
              <w:t xml:space="preserve"> or Double </w:t>
            </w:r>
            <w:r w:rsidR="00D51406">
              <w:rPr>
                <w:rFonts w:asciiTheme="majorHAnsi" w:eastAsia="Century Gothic" w:hAnsiTheme="majorHAnsi" w:cs="Times New Roman"/>
                <w:b/>
                <w:bCs/>
              </w:rPr>
              <w:t xml:space="preserve">table </w:t>
            </w:r>
            <w:r>
              <w:rPr>
                <w:rFonts w:asciiTheme="majorHAnsi" w:eastAsia="Century Gothic" w:hAnsiTheme="majorHAnsi" w:cs="Times New Roman"/>
                <w:b/>
                <w:bCs/>
              </w:rPr>
              <w:t>Stall?</w:t>
            </w:r>
          </w:p>
          <w:p w14:paraId="7C27D84D" w14:textId="77777777" w:rsidR="00126D4E" w:rsidRDefault="00126D4E" w:rsidP="3B64F08B">
            <w:pPr>
              <w:rPr>
                <w:rFonts w:asciiTheme="majorHAnsi" w:eastAsia="Century Gothic" w:hAnsiTheme="majorHAnsi" w:cs="Times New Roman"/>
                <w:b/>
                <w:bCs/>
              </w:rPr>
            </w:pPr>
          </w:p>
          <w:p w14:paraId="111E9893" w14:textId="56BC114E" w:rsidR="00F40083" w:rsidRPr="005D5B50" w:rsidRDefault="248FCAB9" w:rsidP="300E470E">
            <w:pPr>
              <w:rPr>
                <w:rFonts w:asciiTheme="majorHAnsi" w:eastAsia="Century Gothic" w:hAnsiTheme="majorHAnsi" w:cs="Times New Roman"/>
                <w:b/>
                <w:bCs/>
              </w:rPr>
            </w:pPr>
            <w:r w:rsidRPr="300E470E">
              <w:rPr>
                <w:rFonts w:asciiTheme="majorHAnsi" w:eastAsia="Century Gothic" w:hAnsiTheme="majorHAnsi" w:cs="Times New Roman"/>
                <w:b/>
                <w:bCs/>
              </w:rPr>
              <w:t>Do you require an electrical socket?</w:t>
            </w:r>
          </w:p>
          <w:p w14:paraId="02EB378F" w14:textId="60F73C33" w:rsidR="00F40083" w:rsidRPr="005D5B50" w:rsidRDefault="00F40083" w:rsidP="300E470E">
            <w:pPr>
              <w:rPr>
                <w:rFonts w:asciiTheme="majorHAnsi" w:eastAsia="Century Gothic" w:hAnsiTheme="majorHAnsi" w:cs="Times New Roman"/>
                <w:b/>
                <w:bCs/>
              </w:rPr>
            </w:pPr>
          </w:p>
        </w:tc>
      </w:tr>
      <w:tr w:rsidR="00F40083" w:rsidRPr="00023ED4" w14:paraId="157AD371" w14:textId="77777777" w:rsidTr="300E470E">
        <w:trPr>
          <w:trHeight w:val="332"/>
        </w:trPr>
        <w:tc>
          <w:tcPr>
            <w:tcW w:w="5299" w:type="dxa"/>
          </w:tcPr>
          <w:p w14:paraId="681FC2DB" w14:textId="17E91175" w:rsidR="00F40083" w:rsidRPr="00023ED4" w:rsidRDefault="00F40083" w:rsidP="00F40083">
            <w:pPr>
              <w:rPr>
                <w:rFonts w:eastAsia="Century Gothic" w:cs="Times New Roman"/>
              </w:rPr>
            </w:pPr>
            <w:r w:rsidRPr="3B64F08B">
              <w:rPr>
                <w:rFonts w:eastAsia="Century Gothic" w:cs="Times New Roman"/>
                <w:b/>
                <w:bCs/>
              </w:rPr>
              <w:t>Mobile</w:t>
            </w:r>
            <w:r w:rsidR="0F17246D" w:rsidRPr="3B64F08B">
              <w:rPr>
                <w:rFonts w:eastAsia="Century Gothic" w:cs="Times New Roman"/>
                <w:b/>
                <w:bCs/>
              </w:rPr>
              <w:t>:</w:t>
            </w:r>
          </w:p>
        </w:tc>
        <w:tc>
          <w:tcPr>
            <w:tcW w:w="5299" w:type="dxa"/>
          </w:tcPr>
          <w:p w14:paraId="175E36BD" w14:textId="0A21D29B" w:rsidR="00F40083" w:rsidRPr="00023ED4" w:rsidRDefault="0544A492" w:rsidP="3B64F08B">
            <w:pPr>
              <w:rPr>
                <w:rFonts w:asciiTheme="majorHAnsi" w:eastAsia="Century Gothic" w:hAnsiTheme="majorHAnsi" w:cs="Times New Roman"/>
                <w:b/>
                <w:bCs/>
              </w:rPr>
            </w:pPr>
            <w:r w:rsidRPr="3B64F08B">
              <w:rPr>
                <w:rFonts w:asciiTheme="majorHAnsi" w:eastAsia="Century Gothic" w:hAnsiTheme="majorHAnsi" w:cs="Times New Roman"/>
                <w:b/>
                <w:bCs/>
              </w:rPr>
              <w:t>Website:</w:t>
            </w:r>
          </w:p>
          <w:p w14:paraId="6A05A809" w14:textId="17B33DD5" w:rsidR="00F40083" w:rsidRPr="00023ED4" w:rsidRDefault="00F40083" w:rsidP="3B64F08B">
            <w:pPr>
              <w:rPr>
                <w:rFonts w:ascii="Century Gothic" w:eastAsia="Century Gothic" w:hAnsi="Century Gothic" w:cs="Century Gothic"/>
                <w:b/>
                <w:bCs/>
                <w:color w:val="000000" w:themeColor="text2"/>
              </w:rPr>
            </w:pPr>
          </w:p>
        </w:tc>
      </w:tr>
      <w:tr w:rsidR="00F40083" w:rsidRPr="00023ED4" w14:paraId="03CA40FF" w14:textId="77777777" w:rsidTr="300E470E">
        <w:trPr>
          <w:trHeight w:val="332"/>
        </w:trPr>
        <w:tc>
          <w:tcPr>
            <w:tcW w:w="5299" w:type="dxa"/>
          </w:tcPr>
          <w:p w14:paraId="3B3096D1" w14:textId="393F98FD" w:rsidR="00F40083" w:rsidRPr="00023ED4" w:rsidRDefault="00F40083" w:rsidP="00F40083">
            <w:pPr>
              <w:rPr>
                <w:rFonts w:eastAsia="Century Gothic" w:cs="Times New Roman"/>
              </w:rPr>
            </w:pPr>
            <w:r w:rsidRPr="3B64F08B">
              <w:rPr>
                <w:rFonts w:eastAsia="Century Gothic" w:cs="Times New Roman"/>
                <w:b/>
                <w:bCs/>
              </w:rPr>
              <w:t>Email</w:t>
            </w:r>
            <w:r w:rsidR="2CD201B0" w:rsidRPr="3B64F08B">
              <w:rPr>
                <w:rFonts w:eastAsia="Century Gothic" w:cs="Times New Roman"/>
                <w:b/>
                <w:bCs/>
              </w:rPr>
              <w:t>:</w:t>
            </w:r>
          </w:p>
        </w:tc>
        <w:tc>
          <w:tcPr>
            <w:tcW w:w="5299" w:type="dxa"/>
          </w:tcPr>
          <w:p w14:paraId="5C64CE8D" w14:textId="5640BFB2" w:rsidR="00F40083" w:rsidRPr="00023ED4" w:rsidRDefault="2CD201B0" w:rsidP="3B64F08B">
            <w:pPr>
              <w:rPr>
                <w:rFonts w:ascii="Century Gothic" w:eastAsia="Century Gothic" w:hAnsi="Century Gothic" w:cs="Century Gothic"/>
                <w:b/>
                <w:bCs/>
                <w:color w:val="000000" w:themeColor="text2"/>
              </w:rPr>
            </w:pPr>
            <w:r w:rsidRPr="3B64F08B">
              <w:rPr>
                <w:rFonts w:ascii="Century Gothic" w:eastAsia="Century Gothic" w:hAnsi="Century Gothic" w:cs="Century Gothic"/>
                <w:b/>
                <w:bCs/>
                <w:color w:val="000000" w:themeColor="text2"/>
              </w:rPr>
              <w:t>Social Media:</w:t>
            </w:r>
          </w:p>
          <w:p w14:paraId="5A39BBE3" w14:textId="67528C9E" w:rsidR="00F40083" w:rsidRPr="00023ED4" w:rsidRDefault="00F40083" w:rsidP="3B64F08B">
            <w:pPr>
              <w:rPr>
                <w:rFonts w:eastAsia="Century Gothic" w:cs="Times New Roman"/>
              </w:rPr>
            </w:pPr>
          </w:p>
        </w:tc>
      </w:tr>
      <w:tr w:rsidR="00EC5211" w:rsidRPr="00023ED4" w14:paraId="75EE8F0D" w14:textId="77777777" w:rsidTr="300E470E">
        <w:trPr>
          <w:trHeight w:val="440"/>
        </w:trPr>
        <w:tc>
          <w:tcPr>
            <w:tcW w:w="10598" w:type="dxa"/>
            <w:gridSpan w:val="2"/>
          </w:tcPr>
          <w:p w14:paraId="423DF69F" w14:textId="14CE2F2A" w:rsidR="00EC5211" w:rsidRPr="00023ED4" w:rsidRDefault="47BAA839" w:rsidP="6F565E24">
            <w:pPr>
              <w:rPr>
                <w:rFonts w:eastAsia="Century Gothic" w:cs="Times New Roman"/>
                <w:b/>
                <w:bCs/>
              </w:rPr>
            </w:pPr>
            <w:r w:rsidRPr="300E470E">
              <w:rPr>
                <w:rFonts w:eastAsia="Century Gothic" w:cs="Times New Roman"/>
                <w:b/>
                <w:bCs/>
              </w:rPr>
              <w:t xml:space="preserve">Saturday </w:t>
            </w:r>
            <w:r w:rsidR="5BA534C9" w:rsidRPr="300E470E">
              <w:rPr>
                <w:rFonts w:eastAsia="Century Gothic" w:cs="Times New Roman"/>
                <w:b/>
                <w:bCs/>
              </w:rPr>
              <w:t>29</w:t>
            </w:r>
            <w:r w:rsidR="00BD623E" w:rsidRPr="300E470E">
              <w:rPr>
                <w:rFonts w:eastAsia="Century Gothic" w:cs="Times New Roman"/>
                <w:b/>
                <w:bCs/>
              </w:rPr>
              <w:t>th</w:t>
            </w:r>
            <w:r w:rsidR="00BD623E">
              <w:t xml:space="preserve"> </w:t>
            </w:r>
            <w:r w:rsidR="00BD623E" w:rsidRPr="300E470E">
              <w:rPr>
                <w:rFonts w:eastAsia="Century Gothic" w:cs="Times New Roman"/>
                <w:b/>
                <w:bCs/>
              </w:rPr>
              <w:t>November</w:t>
            </w:r>
            <w:r w:rsidRPr="300E470E">
              <w:rPr>
                <w:rFonts w:eastAsia="Century Gothic" w:cs="Times New Roman"/>
                <w:b/>
                <w:bCs/>
              </w:rPr>
              <w:t xml:space="preserve"> &amp; Sunday </w:t>
            </w:r>
            <w:r w:rsidR="534FD193" w:rsidRPr="300E470E">
              <w:rPr>
                <w:rFonts w:eastAsia="Century Gothic" w:cs="Times New Roman"/>
                <w:b/>
                <w:bCs/>
              </w:rPr>
              <w:t>30</w:t>
            </w:r>
            <w:r w:rsidR="534FD193" w:rsidRPr="300E470E">
              <w:rPr>
                <w:rFonts w:eastAsia="Century Gothic" w:cs="Times New Roman"/>
                <w:b/>
                <w:bCs/>
                <w:vertAlign w:val="superscript"/>
              </w:rPr>
              <w:t>th</w:t>
            </w:r>
            <w:r w:rsidR="534FD193" w:rsidRPr="300E470E">
              <w:rPr>
                <w:rFonts w:eastAsia="Century Gothic" w:cs="Times New Roman"/>
                <w:b/>
                <w:bCs/>
              </w:rPr>
              <w:t xml:space="preserve"> November</w:t>
            </w:r>
            <w:r w:rsidRPr="300E470E">
              <w:rPr>
                <w:rFonts w:eastAsia="Century Gothic" w:cs="Times New Roman"/>
                <w:b/>
                <w:bCs/>
              </w:rPr>
              <w:t xml:space="preserve"> </w:t>
            </w:r>
            <w:r w:rsidR="7FA82A23" w:rsidRPr="300E470E">
              <w:rPr>
                <w:rFonts w:eastAsia="Century Gothic" w:cs="Times New Roman"/>
                <w:b/>
                <w:bCs/>
              </w:rPr>
              <w:t>2025</w:t>
            </w:r>
            <w:r w:rsidR="00BA78DC" w:rsidRPr="300E470E">
              <w:rPr>
                <w:rFonts w:eastAsia="Century Gothic" w:cs="Times New Roman"/>
                <w:b/>
                <w:bCs/>
              </w:rPr>
              <w:t xml:space="preserve">- Please </w:t>
            </w:r>
            <w:r w:rsidR="00845A12">
              <w:rPr>
                <w:rFonts w:eastAsia="Century Gothic" w:cs="Times New Roman"/>
                <w:b/>
                <w:bCs/>
              </w:rPr>
              <w:t>t</w:t>
            </w:r>
            <w:r w:rsidR="00BA78DC" w:rsidRPr="300E470E">
              <w:rPr>
                <w:rFonts w:eastAsia="Century Gothic" w:cs="Times New Roman"/>
                <w:b/>
                <w:bCs/>
              </w:rPr>
              <w:t>ick</w:t>
            </w:r>
            <w:r w:rsidR="6127D0AC" w:rsidRPr="300E470E">
              <w:rPr>
                <w:rFonts w:eastAsia="Century Gothic" w:cs="Times New Roman"/>
                <w:b/>
                <w:bCs/>
              </w:rPr>
              <w:t xml:space="preserve"> </w:t>
            </w:r>
            <w:proofErr w:type="gramStart"/>
            <w:r w:rsidR="6127D0AC" w:rsidRPr="300E470E">
              <w:rPr>
                <w:rFonts w:eastAsia="Century Gothic" w:cs="Times New Roman"/>
                <w:b/>
                <w:bCs/>
              </w:rPr>
              <w:t>To</w:t>
            </w:r>
            <w:proofErr w:type="gramEnd"/>
            <w:r w:rsidR="6127D0AC" w:rsidRPr="300E470E">
              <w:rPr>
                <w:rFonts w:eastAsia="Century Gothic" w:cs="Times New Roman"/>
                <w:b/>
                <w:bCs/>
              </w:rPr>
              <w:t xml:space="preserve"> </w:t>
            </w:r>
            <w:r w:rsidR="00845A12">
              <w:rPr>
                <w:rFonts w:eastAsia="Century Gothic" w:cs="Times New Roman"/>
                <w:b/>
                <w:bCs/>
              </w:rPr>
              <w:t>c</w:t>
            </w:r>
            <w:r w:rsidR="6127D0AC" w:rsidRPr="300E470E">
              <w:rPr>
                <w:rFonts w:eastAsia="Century Gothic" w:cs="Times New Roman"/>
                <w:b/>
                <w:bCs/>
              </w:rPr>
              <w:t>onfirm</w:t>
            </w:r>
            <w:r w:rsidR="00BA78DC" w:rsidRPr="300E470E">
              <w:rPr>
                <w:rFonts w:eastAsia="Century Gothic" w:cs="Times New Roman"/>
                <w:b/>
                <w:bCs/>
              </w:rPr>
              <w:t>:</w:t>
            </w:r>
          </w:p>
        </w:tc>
      </w:tr>
      <w:tr w:rsidR="00BA78DC" w:rsidRPr="00023ED4" w14:paraId="0B6DA49B" w14:textId="77777777" w:rsidTr="300E470E">
        <w:trPr>
          <w:trHeight w:val="440"/>
        </w:trPr>
        <w:tc>
          <w:tcPr>
            <w:tcW w:w="10598" w:type="dxa"/>
            <w:gridSpan w:val="2"/>
          </w:tcPr>
          <w:p w14:paraId="1927156D" w14:textId="69AB4397" w:rsidR="00BA78DC" w:rsidRPr="002B6F92" w:rsidRDefault="002B6F92" w:rsidP="6F565E24">
            <w:pPr>
              <w:rPr>
                <w:rFonts w:eastAsia="Century Gothic" w:cs="Times New Roman"/>
                <w:b/>
                <w:bCs/>
              </w:rPr>
            </w:pPr>
            <w:r>
              <w:rPr>
                <w:rFonts w:eastAsia="Century Gothic" w:cs="Times New Roman"/>
                <w:b/>
                <w:bCs/>
              </w:rPr>
              <w:t>Saturday 6</w:t>
            </w:r>
            <w:r w:rsidRPr="002B6F92">
              <w:rPr>
                <w:rFonts w:eastAsia="Century Gothic" w:cs="Times New Roman"/>
                <w:b/>
                <w:bCs/>
                <w:vertAlign w:val="superscript"/>
              </w:rPr>
              <w:t>th</w:t>
            </w:r>
            <w:r>
              <w:rPr>
                <w:rFonts w:eastAsia="Century Gothic" w:cs="Times New Roman"/>
                <w:b/>
                <w:bCs/>
              </w:rPr>
              <w:t xml:space="preserve"> </w:t>
            </w:r>
            <w:r w:rsidR="00845A12">
              <w:rPr>
                <w:rFonts w:eastAsia="Century Gothic" w:cs="Times New Roman"/>
                <w:b/>
                <w:bCs/>
              </w:rPr>
              <w:t xml:space="preserve">December </w:t>
            </w:r>
            <w:r>
              <w:rPr>
                <w:rFonts w:eastAsia="Century Gothic" w:cs="Times New Roman"/>
                <w:b/>
                <w:bCs/>
              </w:rPr>
              <w:t xml:space="preserve">&amp; Sunday </w:t>
            </w:r>
            <w:r w:rsidR="00845A12">
              <w:rPr>
                <w:rFonts w:eastAsia="Century Gothic" w:cs="Times New Roman"/>
                <w:b/>
                <w:bCs/>
              </w:rPr>
              <w:t>7</w:t>
            </w:r>
            <w:r w:rsidR="00845A12" w:rsidRPr="00845A12">
              <w:rPr>
                <w:rFonts w:eastAsia="Century Gothic" w:cs="Times New Roman"/>
                <w:b/>
                <w:bCs/>
                <w:vertAlign w:val="superscript"/>
              </w:rPr>
              <w:t>th</w:t>
            </w:r>
            <w:r w:rsidR="00845A12">
              <w:rPr>
                <w:rFonts w:eastAsia="Century Gothic" w:cs="Times New Roman"/>
                <w:b/>
                <w:bCs/>
              </w:rPr>
              <w:t xml:space="preserve"> December 2025 – Please tick to confirm</w:t>
            </w:r>
            <w:r w:rsidR="00884AB1">
              <w:rPr>
                <w:rFonts w:eastAsia="Century Gothic" w:cs="Times New Roman"/>
                <w:b/>
                <w:bCs/>
              </w:rPr>
              <w:t>:</w:t>
            </w:r>
          </w:p>
        </w:tc>
      </w:tr>
      <w:tr w:rsidR="00776625" w:rsidRPr="00023ED4" w14:paraId="51CB0B4A" w14:textId="77777777" w:rsidTr="300E470E">
        <w:trPr>
          <w:trHeight w:val="8490"/>
        </w:trPr>
        <w:tc>
          <w:tcPr>
            <w:tcW w:w="10598" w:type="dxa"/>
            <w:gridSpan w:val="2"/>
          </w:tcPr>
          <w:p w14:paraId="591A299D" w14:textId="3645A1D6" w:rsidR="003C6B33" w:rsidRDefault="003C6B33" w:rsidP="003C6B33">
            <w:pPr>
              <w:rPr>
                <w:rFonts w:eastAsia="Century Gothic" w:cs="Times New Roman"/>
                <w:b/>
                <w:bCs/>
                <w:i/>
                <w:iCs/>
              </w:rPr>
            </w:pPr>
            <w:r w:rsidRPr="6F565E24">
              <w:rPr>
                <w:rFonts w:eastAsia="Century Gothic" w:cs="Times New Roman"/>
                <w:b/>
                <w:bCs/>
              </w:rPr>
              <w:t xml:space="preserve">Description Of Items </w:t>
            </w:r>
            <w:proofErr w:type="gramStart"/>
            <w:r w:rsidRPr="6F565E24">
              <w:rPr>
                <w:rFonts w:eastAsia="Century Gothic" w:cs="Times New Roman"/>
                <w:b/>
                <w:bCs/>
              </w:rPr>
              <w:t>To</w:t>
            </w:r>
            <w:proofErr w:type="gramEnd"/>
            <w:r w:rsidRPr="6F565E24">
              <w:rPr>
                <w:rFonts w:eastAsia="Century Gothic" w:cs="Times New Roman"/>
                <w:b/>
                <w:bCs/>
              </w:rPr>
              <w:t xml:space="preserve"> Be Sold</w:t>
            </w:r>
            <w:r>
              <w:rPr>
                <w:rFonts w:eastAsia="Century Gothic" w:cs="Times New Roman"/>
                <w:b/>
                <w:bCs/>
              </w:rPr>
              <w:t xml:space="preserve"> </w:t>
            </w:r>
            <w:r w:rsidR="0040668D">
              <w:rPr>
                <w:rFonts w:eastAsia="Century Gothic" w:cs="Times New Roman"/>
              </w:rPr>
              <w:t xml:space="preserve">(Please include photos attached to your application, or links to </w:t>
            </w:r>
            <w:r w:rsidR="006C0D16">
              <w:rPr>
                <w:rFonts w:eastAsia="Century Gothic" w:cs="Times New Roman"/>
              </w:rPr>
              <w:t>your website or marketing sources)</w:t>
            </w:r>
          </w:p>
          <w:p w14:paraId="3F306AAB" w14:textId="77777777" w:rsidR="00776625" w:rsidRDefault="00776625" w:rsidP="6F565E24">
            <w:pPr>
              <w:rPr>
                <w:rFonts w:eastAsia="Century Gothic" w:cs="Times New Roman"/>
                <w:b/>
                <w:bCs/>
              </w:rPr>
            </w:pPr>
          </w:p>
          <w:p w14:paraId="1F1C2167" w14:textId="77777777" w:rsidR="003C6B33" w:rsidRDefault="003C6B33" w:rsidP="6F565E24">
            <w:pPr>
              <w:rPr>
                <w:rFonts w:eastAsia="Century Gothic" w:cs="Times New Roman"/>
              </w:rPr>
            </w:pPr>
          </w:p>
          <w:p w14:paraId="76643221" w14:textId="77777777" w:rsidR="003C6B33" w:rsidRDefault="003C6B33" w:rsidP="6F565E24">
            <w:pPr>
              <w:rPr>
                <w:rFonts w:eastAsia="Century Gothic" w:cs="Times New Roman"/>
              </w:rPr>
            </w:pPr>
          </w:p>
          <w:p w14:paraId="56371441" w14:textId="5EFF6F32" w:rsidR="003C6B33" w:rsidRDefault="003C6B33" w:rsidP="6F565E24">
            <w:pPr>
              <w:rPr>
                <w:rFonts w:eastAsia="Century Gothic" w:cs="Times New Roman"/>
              </w:rPr>
            </w:pPr>
          </w:p>
          <w:p w14:paraId="192C3BF8" w14:textId="77777777" w:rsidR="00BA78DC" w:rsidRDefault="00BA78DC" w:rsidP="6F565E24">
            <w:pPr>
              <w:rPr>
                <w:rFonts w:eastAsia="Century Gothic" w:cs="Times New Roman"/>
              </w:rPr>
            </w:pPr>
          </w:p>
          <w:p w14:paraId="55233A05" w14:textId="77777777" w:rsidR="00BA78DC" w:rsidRDefault="00BA78DC" w:rsidP="6F565E24">
            <w:pPr>
              <w:rPr>
                <w:rFonts w:eastAsia="Century Gothic" w:cs="Times New Roman"/>
              </w:rPr>
            </w:pPr>
          </w:p>
          <w:p w14:paraId="1321EAE6" w14:textId="77777777" w:rsidR="00BA78DC" w:rsidRDefault="00BA78DC" w:rsidP="6F565E24">
            <w:pPr>
              <w:rPr>
                <w:rFonts w:eastAsia="Century Gothic" w:cs="Times New Roman"/>
              </w:rPr>
            </w:pPr>
          </w:p>
          <w:p w14:paraId="20A4E134" w14:textId="77777777" w:rsidR="00BA78DC" w:rsidRDefault="00BA78DC" w:rsidP="6F565E24">
            <w:pPr>
              <w:rPr>
                <w:rFonts w:eastAsia="Century Gothic" w:cs="Times New Roman"/>
              </w:rPr>
            </w:pPr>
          </w:p>
          <w:p w14:paraId="36CC9714" w14:textId="77777777" w:rsidR="00BA78DC" w:rsidRDefault="00BA78DC" w:rsidP="6F565E24">
            <w:pPr>
              <w:rPr>
                <w:rFonts w:eastAsia="Century Gothic" w:cs="Times New Roman"/>
              </w:rPr>
            </w:pPr>
          </w:p>
          <w:p w14:paraId="06513409" w14:textId="77777777" w:rsidR="00BA78DC" w:rsidRDefault="00BA78DC" w:rsidP="6F565E24">
            <w:pPr>
              <w:rPr>
                <w:rFonts w:eastAsia="Century Gothic" w:cs="Times New Roman"/>
              </w:rPr>
            </w:pPr>
          </w:p>
          <w:p w14:paraId="0859B0ED" w14:textId="73E52CD1" w:rsidR="006C0D16" w:rsidRDefault="006C0D16" w:rsidP="6F565E24">
            <w:pPr>
              <w:rPr>
                <w:rFonts w:eastAsia="Century Gothic" w:cs="Times New Roman"/>
              </w:rPr>
            </w:pPr>
          </w:p>
          <w:p w14:paraId="39F53B06" w14:textId="0FE61AA4" w:rsidR="006C0D16" w:rsidRDefault="006C0D16" w:rsidP="6F565E24">
            <w:pPr>
              <w:rPr>
                <w:rFonts w:eastAsia="Century Gothic" w:cs="Times New Roman"/>
              </w:rPr>
            </w:pPr>
          </w:p>
          <w:p w14:paraId="0998C7AB" w14:textId="77777777" w:rsidR="006C0D16" w:rsidRDefault="006C0D16" w:rsidP="6F565E24">
            <w:pPr>
              <w:rPr>
                <w:rFonts w:eastAsia="Century Gothic" w:cs="Times New Roman"/>
              </w:rPr>
            </w:pPr>
          </w:p>
          <w:p w14:paraId="20CC1EEC" w14:textId="7CE41CF0" w:rsidR="003C6B33" w:rsidRPr="6F565E24" w:rsidRDefault="003C6B33" w:rsidP="6F565E24">
            <w:pPr>
              <w:rPr>
                <w:rFonts w:eastAsia="Century Gothic" w:cs="Times New Roman"/>
                <w:b/>
                <w:bCs/>
              </w:rPr>
            </w:pPr>
          </w:p>
        </w:tc>
      </w:tr>
      <w:tr w:rsidR="00EC5211" w:rsidRPr="00023ED4" w14:paraId="7D87EF62" w14:textId="77777777" w:rsidTr="300E470E">
        <w:trPr>
          <w:trHeight w:val="13560"/>
        </w:trPr>
        <w:tc>
          <w:tcPr>
            <w:tcW w:w="10598" w:type="dxa"/>
            <w:gridSpan w:val="2"/>
          </w:tcPr>
          <w:p w14:paraId="3A5A94DF" w14:textId="76F433D8" w:rsidR="00191F50" w:rsidRPr="00191F50" w:rsidRDefault="00191F50" w:rsidP="00DD1208">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300E470E">
              <w:rPr>
                <w:rStyle w:val="normaltextrun"/>
                <w:rFonts w:ascii="Century Gothic" w:hAnsi="Century Gothic" w:cs="Segoe UI"/>
                <w:b/>
                <w:bCs/>
                <w:sz w:val="22"/>
                <w:szCs w:val="22"/>
              </w:rPr>
              <w:lastRenderedPageBreak/>
              <w:t>T</w:t>
            </w:r>
            <w:r w:rsidR="00D23F1D" w:rsidRPr="300E470E">
              <w:rPr>
                <w:rStyle w:val="normaltextrun"/>
                <w:rFonts w:ascii="Century Gothic" w:hAnsi="Century Gothic" w:cs="Segoe UI"/>
                <w:b/>
                <w:bCs/>
                <w:sz w:val="22"/>
                <w:szCs w:val="22"/>
              </w:rPr>
              <w:t>ERMS AND CONDITIONS RELEVANT TO SUCESSFUL APPLICATIONS</w:t>
            </w:r>
          </w:p>
          <w:p w14:paraId="17286C14" w14:textId="15D8C1A1" w:rsidR="00DD1208" w:rsidRDefault="00DD1208" w:rsidP="7628CE5E">
            <w:pPr>
              <w:pStyle w:val="paragraph"/>
              <w:spacing w:before="0" w:beforeAutospacing="0" w:after="0" w:afterAutospacing="0"/>
              <w:jc w:val="both"/>
              <w:textAlignment w:val="baseline"/>
              <w:rPr>
                <w:rFonts w:ascii="Segoe UI" w:hAnsi="Segoe UI" w:cs="Segoe UI"/>
                <w:sz w:val="18"/>
                <w:szCs w:val="18"/>
              </w:rPr>
            </w:pPr>
            <w:r w:rsidRPr="300E470E">
              <w:rPr>
                <w:rStyle w:val="normaltextrun"/>
                <w:rFonts w:ascii="Century Gothic" w:hAnsi="Century Gothic" w:cs="Segoe UI"/>
                <w:sz w:val="22"/>
                <w:szCs w:val="22"/>
              </w:rPr>
              <w:t>Torre Abbey</w:t>
            </w:r>
            <w:r w:rsidR="00704773" w:rsidRPr="300E470E">
              <w:rPr>
                <w:rStyle w:val="normaltextrun"/>
                <w:rFonts w:ascii="Century Gothic" w:hAnsi="Century Gothic" w:cs="Segoe UI"/>
                <w:sz w:val="22"/>
                <w:szCs w:val="22"/>
              </w:rPr>
              <w:t xml:space="preserve"> </w:t>
            </w:r>
            <w:r w:rsidRPr="300E470E">
              <w:rPr>
                <w:rStyle w:val="normaltextrun"/>
                <w:rFonts w:ascii="Century Gothic" w:hAnsi="Century Gothic" w:cs="Segoe UI"/>
                <w:sz w:val="22"/>
                <w:szCs w:val="22"/>
              </w:rPr>
              <w:t xml:space="preserve">is a </w:t>
            </w:r>
            <w:r w:rsidRPr="300E470E">
              <w:rPr>
                <w:rStyle w:val="normaltextrun"/>
                <w:rFonts w:ascii="Century Gothic" w:hAnsi="Century Gothic" w:cs="Segoe UI"/>
                <w:b/>
                <w:bCs/>
                <w:sz w:val="22"/>
                <w:szCs w:val="22"/>
              </w:rPr>
              <w:t xml:space="preserve">Scheduled Monument </w:t>
            </w:r>
            <w:r w:rsidR="47740C04" w:rsidRPr="300E470E">
              <w:rPr>
                <w:rStyle w:val="normaltextrun"/>
                <w:rFonts w:ascii="Century Gothic" w:hAnsi="Century Gothic" w:cs="Segoe UI"/>
                <w:sz w:val="22"/>
                <w:szCs w:val="22"/>
              </w:rPr>
              <w:t xml:space="preserve">of significant national historical and architectural significance, </w:t>
            </w:r>
            <w:r w:rsidRPr="300E470E">
              <w:rPr>
                <w:rStyle w:val="normaltextrun"/>
                <w:rFonts w:ascii="Century Gothic" w:hAnsi="Century Gothic" w:cs="Segoe UI"/>
                <w:sz w:val="22"/>
                <w:szCs w:val="22"/>
              </w:rPr>
              <w:t>owned and operated by Torbay Council (“</w:t>
            </w:r>
            <w:r w:rsidRPr="300E470E">
              <w:rPr>
                <w:rStyle w:val="normaltextrun"/>
                <w:rFonts w:ascii="Century Gothic" w:hAnsi="Century Gothic" w:cs="Segoe UI"/>
                <w:b/>
                <w:bCs/>
                <w:sz w:val="22"/>
                <w:szCs w:val="22"/>
              </w:rPr>
              <w:t>Torbay Council</w:t>
            </w:r>
            <w:r w:rsidRPr="300E470E">
              <w:rPr>
                <w:rStyle w:val="normaltextrun"/>
                <w:rFonts w:ascii="Century Gothic" w:hAnsi="Century Gothic" w:cs="Segoe UI"/>
                <w:sz w:val="22"/>
                <w:szCs w:val="22"/>
              </w:rPr>
              <w:t>”)</w:t>
            </w:r>
            <w:r w:rsidR="3A234D6E" w:rsidRPr="300E470E">
              <w:rPr>
                <w:rStyle w:val="normaltextrun"/>
                <w:rFonts w:ascii="Century Gothic" w:hAnsi="Century Gothic" w:cs="Segoe UI"/>
                <w:sz w:val="22"/>
                <w:szCs w:val="22"/>
              </w:rPr>
              <w:t xml:space="preserve">, </w:t>
            </w:r>
            <w:r w:rsidRPr="300E470E">
              <w:rPr>
                <w:rStyle w:val="normaltextrun"/>
                <w:rFonts w:ascii="Century Gothic" w:hAnsi="Century Gothic" w:cs="Segoe UI"/>
                <w:sz w:val="22"/>
                <w:szCs w:val="22"/>
              </w:rPr>
              <w:t xml:space="preserve">and is considered a ‘designated heritage asset’: a factor which must be appreciated and understood when </w:t>
            </w:r>
            <w:r w:rsidR="009A4A88" w:rsidRPr="300E470E">
              <w:rPr>
                <w:rStyle w:val="normaltextrun"/>
                <w:rFonts w:ascii="Century Gothic" w:hAnsi="Century Gothic" w:cs="Segoe UI"/>
                <w:sz w:val="22"/>
                <w:szCs w:val="22"/>
              </w:rPr>
              <w:t>working an event at</w:t>
            </w:r>
            <w:r w:rsidRPr="300E470E">
              <w:rPr>
                <w:rStyle w:val="normaltextrun"/>
                <w:rFonts w:ascii="Century Gothic" w:hAnsi="Century Gothic" w:cs="Segoe UI"/>
                <w:sz w:val="22"/>
                <w:szCs w:val="22"/>
              </w:rPr>
              <w:t xml:space="preserve"> this unique venue.   The Spanish Barn, which lies within Torre Abbey’s curtilage, is a </w:t>
            </w:r>
            <w:r w:rsidRPr="300E470E">
              <w:rPr>
                <w:rStyle w:val="normaltextrun"/>
                <w:rFonts w:ascii="Century Gothic" w:hAnsi="Century Gothic" w:cs="Segoe UI"/>
                <w:b/>
                <w:bCs/>
                <w:sz w:val="22"/>
                <w:szCs w:val="22"/>
              </w:rPr>
              <w:t>Grade I listed building.</w:t>
            </w:r>
            <w:r w:rsidRPr="300E470E">
              <w:rPr>
                <w:rStyle w:val="eop"/>
                <w:rFonts w:ascii="Century Gothic" w:hAnsi="Century Gothic" w:cs="Segoe UI"/>
                <w:sz w:val="22"/>
                <w:szCs w:val="22"/>
              </w:rPr>
              <w:t> </w:t>
            </w:r>
          </w:p>
          <w:p w14:paraId="07D7B8A3" w14:textId="4739B49B" w:rsidR="300E470E" w:rsidRDefault="300E470E" w:rsidP="300E470E">
            <w:pPr>
              <w:pStyle w:val="paragraph"/>
              <w:spacing w:before="0" w:beforeAutospacing="0" w:after="0" w:afterAutospacing="0"/>
              <w:jc w:val="both"/>
              <w:rPr>
                <w:rStyle w:val="eop"/>
                <w:rFonts w:ascii="Century Gothic" w:hAnsi="Century Gothic" w:cs="Segoe UI"/>
                <w:sz w:val="22"/>
                <w:szCs w:val="22"/>
              </w:rPr>
            </w:pPr>
          </w:p>
          <w:p w14:paraId="04C702AD" w14:textId="77777777" w:rsidR="00DD1208" w:rsidRDefault="00DD1208" w:rsidP="00DD1208">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sz w:val="22"/>
                <w:szCs w:val="22"/>
              </w:rPr>
              <w:t>CARE OF THE BUILDINGS STRUCTURES AND GROUNDS</w:t>
            </w:r>
            <w:r>
              <w:rPr>
                <w:rStyle w:val="eop"/>
                <w:rFonts w:ascii="Century Gothic" w:hAnsi="Century Gothic" w:cs="Segoe UI"/>
                <w:sz w:val="22"/>
                <w:szCs w:val="22"/>
              </w:rPr>
              <w:t> </w:t>
            </w:r>
          </w:p>
          <w:p w14:paraId="61BE5E4B" w14:textId="7F5D0661" w:rsidR="00DD1208" w:rsidRDefault="00DD1208" w:rsidP="00DD1208">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The utmost care must be taken of the buildings. No objects may be nailed, screwed, pinned, stuck or otherwise affixed to the structure,</w:t>
            </w:r>
            <w:r w:rsidR="003912FE">
              <w:rPr>
                <w:rStyle w:val="normaltextrun"/>
                <w:rFonts w:ascii="Century Gothic" w:hAnsi="Century Gothic" w:cs="Segoe UI"/>
                <w:sz w:val="22"/>
                <w:szCs w:val="22"/>
              </w:rPr>
              <w:t xml:space="preserve"> </w:t>
            </w:r>
            <w:r w:rsidR="003912FE">
              <w:rPr>
                <w:rStyle w:val="normaltextrun"/>
                <w:rFonts w:ascii="Century Gothic" w:hAnsi="Century Gothic" w:cs="Segoe UI"/>
              </w:rPr>
              <w:t>and</w:t>
            </w:r>
            <w:r>
              <w:rPr>
                <w:rStyle w:val="normaltextrun"/>
                <w:rFonts w:ascii="Century Gothic" w:hAnsi="Century Gothic" w:cs="Segoe UI"/>
                <w:sz w:val="22"/>
                <w:szCs w:val="22"/>
              </w:rPr>
              <w:t xml:space="preserve"> fixtures and fittings, either internally or externally, of any building or structure.  No objects may be attached to, hammered into, or draped over, any trees or shrubs, and nothing must be done to disturb the grass, gravel, hard standing, or soil, externally. No pegs may be inserted into the ground without authorisation from, and then supervision by, a member of Torre Abbey’s Events Team. </w:t>
            </w:r>
            <w:r>
              <w:rPr>
                <w:rStyle w:val="eop"/>
                <w:rFonts w:ascii="Century Gothic" w:hAnsi="Century Gothic" w:cs="Segoe UI"/>
                <w:sz w:val="22"/>
                <w:szCs w:val="22"/>
              </w:rPr>
              <w:t> </w:t>
            </w:r>
          </w:p>
          <w:p w14:paraId="5F344CF8" w14:textId="77777777" w:rsidR="00DD1208" w:rsidRDefault="00DD1208" w:rsidP="00DD1208">
            <w:pPr>
              <w:pStyle w:val="paragraph"/>
              <w:spacing w:before="0" w:beforeAutospacing="0" w:after="0" w:afterAutospacing="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The Hirer will be charged the full cost of putting right any damage that occurs (and could potentially face criminal prosecution by Historic England).</w:t>
            </w:r>
            <w:r>
              <w:rPr>
                <w:rStyle w:val="eop"/>
                <w:rFonts w:ascii="Century Gothic" w:hAnsi="Century Gothic" w:cs="Segoe UI"/>
                <w:sz w:val="22"/>
                <w:szCs w:val="22"/>
              </w:rPr>
              <w:t> </w:t>
            </w:r>
          </w:p>
          <w:p w14:paraId="6D98E4CF" w14:textId="77777777" w:rsidR="00E639E9" w:rsidRDefault="00E639E9" w:rsidP="00A940DD">
            <w:pPr>
              <w:pStyle w:val="paragraph"/>
              <w:spacing w:before="0" w:beforeAutospacing="0" w:after="0" w:afterAutospacing="0"/>
              <w:jc w:val="both"/>
              <w:textAlignment w:val="baseline"/>
              <w:rPr>
                <w:rStyle w:val="normaltextrun"/>
                <w:rFonts w:ascii="Century Gothic" w:hAnsi="Century Gothic"/>
                <w:b/>
                <w:bCs/>
                <w:sz w:val="22"/>
                <w:szCs w:val="22"/>
              </w:rPr>
            </w:pPr>
          </w:p>
          <w:p w14:paraId="07BA0508" w14:textId="60490D87" w:rsidR="00A940DD" w:rsidRDefault="00A940DD" w:rsidP="00A940DD">
            <w:pPr>
              <w:pStyle w:val="paragraph"/>
              <w:spacing w:before="0" w:beforeAutospacing="0" w:after="0" w:afterAutospacing="0"/>
              <w:jc w:val="both"/>
              <w:textAlignment w:val="baseline"/>
              <w:rPr>
                <w:rFonts w:ascii="Century Gothic" w:hAnsi="Century Gothic"/>
                <w:sz w:val="22"/>
                <w:szCs w:val="22"/>
              </w:rPr>
            </w:pPr>
            <w:r>
              <w:rPr>
                <w:rStyle w:val="normaltextrun"/>
                <w:rFonts w:ascii="Century Gothic" w:hAnsi="Century Gothic"/>
                <w:b/>
                <w:bCs/>
                <w:sz w:val="22"/>
                <w:szCs w:val="22"/>
              </w:rPr>
              <w:t>RULES OF USE:              </w:t>
            </w:r>
            <w:r>
              <w:rPr>
                <w:rStyle w:val="eop"/>
                <w:rFonts w:ascii="Century Gothic" w:hAnsi="Century Gothic"/>
                <w:sz w:val="22"/>
                <w:szCs w:val="22"/>
              </w:rPr>
              <w:t> </w:t>
            </w:r>
          </w:p>
          <w:p w14:paraId="065FB823" w14:textId="77777777" w:rsidR="00A940DD" w:rsidRDefault="00A940DD" w:rsidP="00A940DD">
            <w:pPr>
              <w:pStyle w:val="paragraph"/>
              <w:spacing w:before="0" w:beforeAutospacing="0" w:after="0" w:afterAutospacing="0"/>
              <w:jc w:val="both"/>
              <w:textAlignment w:val="baseline"/>
              <w:rPr>
                <w:rFonts w:ascii="Century Gothic" w:hAnsi="Century Gothic"/>
                <w:sz w:val="22"/>
                <w:szCs w:val="22"/>
              </w:rPr>
            </w:pPr>
            <w:r>
              <w:rPr>
                <w:rStyle w:val="normaltextrun"/>
                <w:rFonts w:ascii="Century Gothic" w:hAnsi="Century Gothic"/>
                <w:sz w:val="22"/>
                <w:szCs w:val="22"/>
                <w:u w:val="single"/>
              </w:rPr>
              <w:t>The following are not allowed on the site:</w:t>
            </w:r>
            <w:r>
              <w:rPr>
                <w:rStyle w:val="eop"/>
                <w:rFonts w:ascii="Century Gothic" w:hAnsi="Century Gothic"/>
                <w:sz w:val="22"/>
                <w:szCs w:val="22"/>
              </w:rPr>
              <w:t> </w:t>
            </w:r>
          </w:p>
          <w:p w14:paraId="2127BAFB" w14:textId="77777777" w:rsidR="00A940DD" w:rsidRDefault="00A940DD" w:rsidP="00A940DD">
            <w:pPr>
              <w:pStyle w:val="paragraph"/>
              <w:numPr>
                <w:ilvl w:val="0"/>
                <w:numId w:val="3"/>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fireworks, firecrackers, sparklers or incendiary devices across the site.                 </w:t>
            </w:r>
            <w:r>
              <w:rPr>
                <w:rStyle w:val="eop"/>
                <w:rFonts w:ascii="Century Gothic" w:hAnsi="Century Gothic"/>
                <w:sz w:val="22"/>
                <w:szCs w:val="22"/>
              </w:rPr>
              <w:t> </w:t>
            </w:r>
          </w:p>
          <w:p w14:paraId="0C3D05BB" w14:textId="77777777" w:rsidR="00A940DD" w:rsidRDefault="00A940DD" w:rsidP="00A940DD">
            <w:pPr>
              <w:pStyle w:val="paragraph"/>
              <w:numPr>
                <w:ilvl w:val="0"/>
                <w:numId w:val="4"/>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candles, or naked flames, in any building, the walled garden, or within 3 metres of any building.</w:t>
            </w:r>
            <w:r>
              <w:rPr>
                <w:rStyle w:val="eop"/>
                <w:rFonts w:ascii="Century Gothic" w:hAnsi="Century Gothic"/>
                <w:sz w:val="22"/>
                <w:szCs w:val="22"/>
              </w:rPr>
              <w:t> </w:t>
            </w:r>
          </w:p>
          <w:p w14:paraId="1C11828B" w14:textId="77777777" w:rsidR="00A940DD" w:rsidRDefault="00A940DD" w:rsidP="00A940DD">
            <w:pPr>
              <w:pStyle w:val="paragraph"/>
              <w:numPr>
                <w:ilvl w:val="0"/>
                <w:numId w:val="5"/>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smoking or vaping inside the buildings and walled garden (and, if pertinent, Marquee/s).</w:t>
            </w:r>
            <w:r>
              <w:rPr>
                <w:rStyle w:val="eop"/>
                <w:rFonts w:ascii="Century Gothic" w:hAnsi="Century Gothic"/>
                <w:sz w:val="22"/>
                <w:szCs w:val="22"/>
              </w:rPr>
              <w:t> </w:t>
            </w:r>
          </w:p>
          <w:p w14:paraId="66C9DD65" w14:textId="77777777" w:rsidR="00A940DD" w:rsidRDefault="00A940DD" w:rsidP="00A940DD">
            <w:pPr>
              <w:pStyle w:val="paragraph"/>
              <w:numPr>
                <w:ilvl w:val="0"/>
                <w:numId w:val="6"/>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smoke, mist, or bubble machines in, or near, any of the buildings.</w:t>
            </w:r>
            <w:r>
              <w:rPr>
                <w:rStyle w:val="eop"/>
                <w:rFonts w:ascii="Century Gothic" w:hAnsi="Century Gothic"/>
                <w:sz w:val="22"/>
                <w:szCs w:val="22"/>
              </w:rPr>
              <w:t> </w:t>
            </w:r>
          </w:p>
          <w:p w14:paraId="693F4FCB" w14:textId="77777777" w:rsidR="00A940DD" w:rsidRDefault="00A940DD" w:rsidP="00A940DD">
            <w:pPr>
              <w:pStyle w:val="paragraph"/>
              <w:numPr>
                <w:ilvl w:val="0"/>
                <w:numId w:val="7"/>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helium balloons.</w:t>
            </w:r>
            <w:r>
              <w:rPr>
                <w:rStyle w:val="eop"/>
                <w:rFonts w:ascii="Century Gothic" w:hAnsi="Century Gothic"/>
                <w:sz w:val="22"/>
                <w:szCs w:val="22"/>
              </w:rPr>
              <w:t> </w:t>
            </w:r>
          </w:p>
          <w:p w14:paraId="3CE5125C" w14:textId="77777777" w:rsidR="00A940DD" w:rsidRDefault="00A940DD" w:rsidP="00A940DD">
            <w:pPr>
              <w:pStyle w:val="paragraph"/>
              <w:numPr>
                <w:ilvl w:val="0"/>
                <w:numId w:val="8"/>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No flammable chemicals/fuels are to be housed in, or within 3 metres of, any buildings: a Risk Assessment and COSHH safety data sheet must be provided before bringing any potentially hazardous materials (this includes certain cleaning chemicals) on site.</w:t>
            </w:r>
            <w:r>
              <w:rPr>
                <w:rStyle w:val="eop"/>
                <w:rFonts w:ascii="Century Gothic" w:hAnsi="Century Gothic"/>
                <w:sz w:val="22"/>
                <w:szCs w:val="22"/>
              </w:rPr>
              <w:t> </w:t>
            </w:r>
          </w:p>
          <w:p w14:paraId="394227B0" w14:textId="682017FA" w:rsidR="00A940DD" w:rsidRDefault="00A940DD" w:rsidP="7628CE5E">
            <w:pPr>
              <w:pStyle w:val="paragraph"/>
              <w:numPr>
                <w:ilvl w:val="0"/>
                <w:numId w:val="9"/>
              </w:numPr>
              <w:spacing w:before="0" w:beforeAutospacing="0" w:after="0" w:afterAutospacing="0"/>
              <w:ind w:left="1080" w:firstLine="0"/>
              <w:jc w:val="both"/>
              <w:textAlignment w:val="baseline"/>
              <w:rPr>
                <w:rFonts w:ascii="Century Gothic" w:hAnsi="Century Gothic"/>
                <w:sz w:val="22"/>
                <w:szCs w:val="22"/>
              </w:rPr>
            </w:pPr>
            <w:r w:rsidRPr="300E470E">
              <w:rPr>
                <w:rStyle w:val="normaltextrun"/>
                <w:rFonts w:ascii="Century Gothic" w:hAnsi="Century Gothic"/>
                <w:sz w:val="22"/>
                <w:szCs w:val="22"/>
              </w:rPr>
              <w:t>No food or drink is permitted within the</w:t>
            </w:r>
            <w:r w:rsidR="009100E8" w:rsidRPr="300E470E">
              <w:rPr>
                <w:rStyle w:val="normaltextrun"/>
                <w:rFonts w:ascii="Century Gothic" w:hAnsi="Century Gothic"/>
                <w:sz w:val="22"/>
                <w:szCs w:val="22"/>
              </w:rPr>
              <w:t xml:space="preserve"> </w:t>
            </w:r>
            <w:r w:rsidR="00171B69" w:rsidRPr="300E470E">
              <w:rPr>
                <w:rStyle w:val="normaltextrun"/>
                <w:rFonts w:ascii="Century Gothic" w:hAnsi="Century Gothic"/>
                <w:sz w:val="22"/>
                <w:szCs w:val="22"/>
              </w:rPr>
              <w:t>main</w:t>
            </w:r>
            <w:r w:rsidRPr="300E470E">
              <w:rPr>
                <w:rStyle w:val="normaltextrun"/>
                <w:rFonts w:ascii="Century Gothic" w:hAnsi="Century Gothic"/>
                <w:sz w:val="22"/>
                <w:szCs w:val="22"/>
              </w:rPr>
              <w:t xml:space="preserve"> building</w:t>
            </w:r>
            <w:r w:rsidR="016F5850" w:rsidRPr="300E470E">
              <w:rPr>
                <w:rStyle w:val="normaltextrun"/>
                <w:rFonts w:ascii="Century Gothic" w:hAnsi="Century Gothic"/>
                <w:sz w:val="22"/>
                <w:szCs w:val="22"/>
              </w:rPr>
              <w:t xml:space="preserve">, although it is allowed </w:t>
            </w:r>
            <w:r w:rsidR="00171B69" w:rsidRPr="300E470E">
              <w:rPr>
                <w:rStyle w:val="eop"/>
                <w:rFonts w:ascii="Century Gothic" w:hAnsi="Century Gothic"/>
                <w:sz w:val="22"/>
                <w:szCs w:val="22"/>
              </w:rPr>
              <w:t>in the Spanish Barn.</w:t>
            </w:r>
            <w:r w:rsidRPr="300E470E">
              <w:rPr>
                <w:rStyle w:val="eop"/>
                <w:rFonts w:ascii="Century Gothic" w:hAnsi="Century Gothic"/>
                <w:sz w:val="22"/>
                <w:szCs w:val="22"/>
              </w:rPr>
              <w:t> </w:t>
            </w:r>
          </w:p>
          <w:p w14:paraId="3EC47537" w14:textId="325E1427" w:rsidR="00A940DD" w:rsidRDefault="00A940DD" w:rsidP="00EB77E4">
            <w:pPr>
              <w:pStyle w:val="paragraph"/>
              <w:spacing w:before="0" w:beforeAutospacing="0" w:after="0" w:afterAutospacing="0"/>
              <w:jc w:val="both"/>
              <w:textAlignment w:val="baseline"/>
              <w:rPr>
                <w:rFonts w:ascii="Century Gothic" w:hAnsi="Century Gothic"/>
                <w:sz w:val="22"/>
                <w:szCs w:val="22"/>
              </w:rPr>
            </w:pPr>
            <w:r>
              <w:rPr>
                <w:rStyle w:val="eop"/>
                <w:rFonts w:ascii="Century Gothic" w:hAnsi="Century Gothic"/>
                <w:sz w:val="22"/>
                <w:szCs w:val="22"/>
              </w:rPr>
              <w:t> </w:t>
            </w:r>
            <w:r w:rsidRPr="7628CE5E">
              <w:rPr>
                <w:rStyle w:val="normaltextrun"/>
                <w:rFonts w:ascii="Century Gothic" w:hAnsi="Century Gothic"/>
                <w:sz w:val="22"/>
                <w:szCs w:val="22"/>
                <w:u w:val="single"/>
              </w:rPr>
              <w:t>Take careful note of the following:</w:t>
            </w:r>
            <w:r w:rsidRPr="7628CE5E">
              <w:rPr>
                <w:rStyle w:val="eop"/>
                <w:rFonts w:ascii="Century Gothic" w:hAnsi="Century Gothic"/>
                <w:sz w:val="22"/>
                <w:szCs w:val="22"/>
              </w:rPr>
              <w:t> </w:t>
            </w:r>
          </w:p>
          <w:p w14:paraId="2E933C79" w14:textId="77777777" w:rsidR="00A940DD" w:rsidRDefault="00A940DD" w:rsidP="00A940DD">
            <w:pPr>
              <w:pStyle w:val="paragraph"/>
              <w:numPr>
                <w:ilvl w:val="0"/>
                <w:numId w:val="16"/>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All portable electrical equipment brought on site must either be less than 12 months old or have current PAT certification (with a PAT certificate or receipt shown at least 14 days ahead of the event) </w:t>
            </w:r>
            <w:r>
              <w:rPr>
                <w:rStyle w:val="eop"/>
                <w:rFonts w:ascii="Century Gothic" w:hAnsi="Century Gothic"/>
                <w:sz w:val="22"/>
                <w:szCs w:val="22"/>
              </w:rPr>
              <w:t> </w:t>
            </w:r>
          </w:p>
          <w:p w14:paraId="6183C82B" w14:textId="77777777" w:rsidR="00A940DD" w:rsidRDefault="00A940DD" w:rsidP="00A940DD">
            <w:pPr>
              <w:pStyle w:val="paragraph"/>
              <w:numPr>
                <w:ilvl w:val="0"/>
                <w:numId w:val="17"/>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The buildings and grounds are monitored by CCTV; at no time must any camera view be obscured.</w:t>
            </w:r>
            <w:r>
              <w:rPr>
                <w:rStyle w:val="eop"/>
                <w:rFonts w:ascii="Century Gothic" w:hAnsi="Century Gothic"/>
                <w:sz w:val="22"/>
                <w:szCs w:val="22"/>
              </w:rPr>
              <w:t> </w:t>
            </w:r>
          </w:p>
          <w:p w14:paraId="6562197F" w14:textId="77777777" w:rsidR="00A940DD" w:rsidRDefault="00A940DD" w:rsidP="00A940DD">
            <w:pPr>
              <w:pStyle w:val="paragraph"/>
              <w:numPr>
                <w:ilvl w:val="0"/>
                <w:numId w:val="19"/>
              </w:numPr>
              <w:spacing w:before="0" w:beforeAutospacing="0" w:after="0" w:afterAutospacing="0"/>
              <w:ind w:left="1080" w:firstLine="0"/>
              <w:jc w:val="both"/>
              <w:textAlignment w:val="baseline"/>
              <w:rPr>
                <w:rFonts w:ascii="Century Gothic" w:hAnsi="Century Gothic"/>
                <w:sz w:val="22"/>
                <w:szCs w:val="22"/>
              </w:rPr>
            </w:pPr>
            <w:proofErr w:type="gramStart"/>
            <w:r>
              <w:rPr>
                <w:rStyle w:val="normaltextrun"/>
                <w:rFonts w:ascii="Century Gothic" w:hAnsi="Century Gothic"/>
                <w:sz w:val="22"/>
                <w:szCs w:val="22"/>
              </w:rPr>
              <w:t>With the exception of</w:t>
            </w:r>
            <w:proofErr w:type="gramEnd"/>
            <w:r>
              <w:rPr>
                <w:rStyle w:val="normaltextrun"/>
                <w:rFonts w:ascii="Century Gothic" w:hAnsi="Century Gothic"/>
                <w:sz w:val="22"/>
                <w:szCs w:val="22"/>
              </w:rPr>
              <w:t xml:space="preserve"> chairs and trestle tables, no Torre Abbey furniture may be moved at any time unless by Torre Abbey staff or with the permission of Torre Abbey’s Events team.</w:t>
            </w:r>
            <w:r>
              <w:rPr>
                <w:rStyle w:val="eop"/>
                <w:rFonts w:ascii="Century Gothic" w:hAnsi="Century Gothic"/>
                <w:sz w:val="22"/>
                <w:szCs w:val="22"/>
              </w:rPr>
              <w:t> </w:t>
            </w:r>
          </w:p>
          <w:p w14:paraId="62F1B516" w14:textId="01F99173" w:rsidR="00A940DD" w:rsidRDefault="00A940DD" w:rsidP="00A940DD">
            <w:pPr>
              <w:pStyle w:val="paragraph"/>
              <w:numPr>
                <w:ilvl w:val="0"/>
                <w:numId w:val="21"/>
              </w:numPr>
              <w:spacing w:before="0" w:beforeAutospacing="0" w:after="0" w:afterAutospacing="0"/>
              <w:ind w:left="1080" w:firstLine="0"/>
              <w:jc w:val="both"/>
              <w:textAlignment w:val="baseline"/>
              <w:rPr>
                <w:rFonts w:ascii="Century Gothic" w:hAnsi="Century Gothic"/>
                <w:sz w:val="22"/>
                <w:szCs w:val="22"/>
              </w:rPr>
            </w:pPr>
            <w:r>
              <w:rPr>
                <w:rStyle w:val="normaltextrun"/>
                <w:rFonts w:ascii="Century Gothic" w:hAnsi="Century Gothic"/>
                <w:sz w:val="22"/>
                <w:szCs w:val="22"/>
              </w:rPr>
              <w:t xml:space="preserve">Everything brought onto the site, including refuse, must be removed from the site by the </w:t>
            </w:r>
            <w:r w:rsidR="00EB77E4">
              <w:rPr>
                <w:rStyle w:val="normaltextrun"/>
                <w:rFonts w:ascii="Century Gothic" w:hAnsi="Century Gothic"/>
                <w:sz w:val="22"/>
                <w:szCs w:val="22"/>
              </w:rPr>
              <w:t>stallholder</w:t>
            </w:r>
            <w:r>
              <w:rPr>
                <w:rStyle w:val="normaltextrun"/>
                <w:rFonts w:ascii="Century Gothic" w:hAnsi="Century Gothic"/>
                <w:sz w:val="22"/>
                <w:szCs w:val="22"/>
              </w:rPr>
              <w:t>, and the premises left tidy.</w:t>
            </w:r>
            <w:r>
              <w:rPr>
                <w:rStyle w:val="eop"/>
                <w:rFonts w:ascii="Century Gothic" w:hAnsi="Century Gothic"/>
                <w:sz w:val="22"/>
                <w:szCs w:val="22"/>
              </w:rPr>
              <w:t> </w:t>
            </w:r>
          </w:p>
          <w:p w14:paraId="22F6060F" w14:textId="77777777" w:rsidR="00A940DD" w:rsidRDefault="00A940DD" w:rsidP="00DD1208">
            <w:pPr>
              <w:pStyle w:val="paragraph"/>
              <w:spacing w:before="0" w:beforeAutospacing="0" w:after="0" w:afterAutospacing="0"/>
              <w:jc w:val="both"/>
              <w:textAlignment w:val="baseline"/>
              <w:rPr>
                <w:rFonts w:ascii="Segoe UI" w:hAnsi="Segoe UI" w:cs="Segoe UI"/>
                <w:sz w:val="18"/>
                <w:szCs w:val="18"/>
              </w:rPr>
            </w:pPr>
          </w:p>
          <w:p w14:paraId="201D0BA4" w14:textId="77777777" w:rsidR="00866659" w:rsidRDefault="00866659" w:rsidP="00866659">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INSURANCE</w:t>
            </w:r>
            <w:r>
              <w:rPr>
                <w:rStyle w:val="eop"/>
                <w:rFonts w:ascii="Century Gothic" w:hAnsi="Century Gothic" w:cs="Segoe UI"/>
                <w:sz w:val="22"/>
                <w:szCs w:val="22"/>
              </w:rPr>
              <w:t> </w:t>
            </w:r>
          </w:p>
          <w:p w14:paraId="5CD3FB79" w14:textId="494951E0" w:rsidR="00866659" w:rsidRDefault="00866659" w:rsidP="7628CE5E">
            <w:pPr>
              <w:pStyle w:val="paragraph"/>
              <w:spacing w:before="0" w:beforeAutospacing="0" w:after="0" w:afterAutospacing="0"/>
              <w:jc w:val="both"/>
              <w:textAlignment w:val="baseline"/>
              <w:rPr>
                <w:rFonts w:ascii="Segoe UI" w:hAnsi="Segoe UI" w:cs="Segoe UI"/>
                <w:sz w:val="18"/>
                <w:szCs w:val="18"/>
              </w:rPr>
            </w:pPr>
            <w:r w:rsidRPr="300E470E">
              <w:rPr>
                <w:rStyle w:val="normaltextrun"/>
                <w:rFonts w:ascii="Century Gothic" w:hAnsi="Century Gothic" w:cs="Segoe UI"/>
                <w:sz w:val="22"/>
                <w:szCs w:val="22"/>
              </w:rPr>
              <w:t xml:space="preserve">The </w:t>
            </w:r>
            <w:r w:rsidR="00191F50" w:rsidRPr="300E470E">
              <w:rPr>
                <w:rStyle w:val="normaltextrun"/>
                <w:rFonts w:ascii="Century Gothic" w:hAnsi="Century Gothic" w:cs="Segoe UI"/>
                <w:sz w:val="22"/>
                <w:szCs w:val="22"/>
              </w:rPr>
              <w:t>S</w:t>
            </w:r>
            <w:r w:rsidR="00EB77E4" w:rsidRPr="300E470E">
              <w:rPr>
                <w:rStyle w:val="normaltextrun"/>
                <w:rFonts w:ascii="Century Gothic" w:hAnsi="Century Gothic" w:cs="Segoe UI"/>
                <w:sz w:val="22"/>
                <w:szCs w:val="22"/>
              </w:rPr>
              <w:t>tallholder</w:t>
            </w:r>
            <w:r w:rsidRPr="300E470E">
              <w:rPr>
                <w:rStyle w:val="normaltextrun"/>
                <w:rFonts w:ascii="Century Gothic" w:hAnsi="Century Gothic" w:cs="Segoe UI"/>
                <w:sz w:val="22"/>
                <w:szCs w:val="22"/>
              </w:rPr>
              <w:t xml:space="preserve"> will fully and effectively indemnify Torre Abbey, its employees and agents against all liabilities, claims, actions, proceedings, demands, costs, charges or expenses that may be incurred by or made against Torre Abbey or any employee or agent of Torbay Council in respect of sickness or personal injury (including injury resulting in death) or loss of or damage to any property or in respect of nuisance by reason of or in any way connected with or arising out of the use of the venue</w:t>
            </w:r>
            <w:r w:rsidR="00EB77E4" w:rsidRPr="300E470E">
              <w:rPr>
                <w:rStyle w:val="normaltextrun"/>
                <w:rFonts w:ascii="Century Gothic" w:hAnsi="Century Gothic" w:cs="Segoe UI"/>
                <w:sz w:val="22"/>
                <w:szCs w:val="22"/>
              </w:rPr>
              <w:t xml:space="preserve"> </w:t>
            </w:r>
            <w:r w:rsidRPr="300E470E">
              <w:rPr>
                <w:rStyle w:val="normaltextrun"/>
                <w:rFonts w:ascii="Century Gothic" w:hAnsi="Century Gothic" w:cs="Segoe UI"/>
                <w:sz w:val="22"/>
                <w:szCs w:val="22"/>
              </w:rPr>
              <w:t xml:space="preserve">and any abutting land. The </w:t>
            </w:r>
            <w:r w:rsidR="00191F50" w:rsidRPr="300E470E">
              <w:rPr>
                <w:rStyle w:val="normaltextrun"/>
                <w:rFonts w:ascii="Century Gothic" w:hAnsi="Century Gothic" w:cs="Segoe UI"/>
                <w:sz w:val="22"/>
                <w:szCs w:val="22"/>
              </w:rPr>
              <w:t>S</w:t>
            </w:r>
            <w:r w:rsidR="00EB77E4" w:rsidRPr="300E470E">
              <w:rPr>
                <w:rStyle w:val="normaltextrun"/>
                <w:rFonts w:ascii="Century Gothic" w:hAnsi="Century Gothic" w:cs="Segoe UI"/>
                <w:sz w:val="22"/>
                <w:szCs w:val="22"/>
              </w:rPr>
              <w:t>tallholder</w:t>
            </w:r>
            <w:r w:rsidRPr="300E470E">
              <w:rPr>
                <w:rStyle w:val="normaltextrun"/>
                <w:rFonts w:ascii="Century Gothic" w:hAnsi="Century Gothic" w:cs="Segoe UI"/>
                <w:sz w:val="22"/>
                <w:szCs w:val="22"/>
              </w:rPr>
              <w:t xml:space="preserve"> is not required to indemnify Torre Abbey against any </w:t>
            </w:r>
            <w:r w:rsidRPr="300E470E">
              <w:rPr>
                <w:rStyle w:val="normaltextrun"/>
                <w:rFonts w:ascii="Century Gothic" w:hAnsi="Century Gothic" w:cs="Segoe UI"/>
                <w:sz w:val="22"/>
                <w:szCs w:val="22"/>
              </w:rPr>
              <w:lastRenderedPageBreak/>
              <w:t>such matters which arise from the negligent act or default of Torre Abbey or its employees or agents. </w:t>
            </w:r>
            <w:r w:rsidRPr="300E470E">
              <w:rPr>
                <w:rStyle w:val="eop"/>
                <w:rFonts w:ascii="Century Gothic" w:hAnsi="Century Gothic" w:cs="Segoe UI"/>
                <w:sz w:val="22"/>
                <w:szCs w:val="22"/>
              </w:rPr>
              <w:t>  </w:t>
            </w:r>
          </w:p>
          <w:p w14:paraId="4B633429" w14:textId="24B11C9A" w:rsidR="00866659" w:rsidRDefault="00866659" w:rsidP="00866659">
            <w:pPr>
              <w:pStyle w:val="paragraph"/>
              <w:spacing w:before="0" w:beforeAutospacing="0" w:after="0" w:afterAutospacing="0"/>
              <w:jc w:val="both"/>
              <w:textAlignment w:val="baseline"/>
              <w:rPr>
                <w:rFonts w:ascii="Segoe UI" w:hAnsi="Segoe UI" w:cs="Segoe UI"/>
                <w:sz w:val="18"/>
                <w:szCs w:val="18"/>
              </w:rPr>
            </w:pPr>
            <w:r w:rsidRPr="300E470E">
              <w:rPr>
                <w:rStyle w:val="normaltextrun"/>
                <w:rFonts w:ascii="Century Gothic" w:hAnsi="Century Gothic" w:cs="Segoe UI"/>
                <w:sz w:val="22"/>
                <w:szCs w:val="22"/>
              </w:rPr>
              <w:t xml:space="preserve">The </w:t>
            </w:r>
            <w:r w:rsidR="00191F50" w:rsidRPr="300E470E">
              <w:rPr>
                <w:rStyle w:val="normaltextrun"/>
                <w:rFonts w:ascii="Century Gothic" w:hAnsi="Century Gothic" w:cs="Segoe UI"/>
                <w:sz w:val="22"/>
                <w:szCs w:val="22"/>
              </w:rPr>
              <w:t>S</w:t>
            </w:r>
            <w:r w:rsidR="00EB77E4" w:rsidRPr="300E470E">
              <w:rPr>
                <w:rStyle w:val="normaltextrun"/>
                <w:rFonts w:ascii="Century Gothic" w:hAnsi="Century Gothic" w:cs="Segoe UI"/>
                <w:sz w:val="22"/>
                <w:szCs w:val="22"/>
              </w:rPr>
              <w:t>tallholder</w:t>
            </w:r>
            <w:r w:rsidRPr="300E470E">
              <w:rPr>
                <w:rStyle w:val="normaltextrun"/>
                <w:rFonts w:ascii="Century Gothic" w:hAnsi="Century Gothic" w:cs="Segoe UI"/>
                <w:sz w:val="22"/>
                <w:szCs w:val="22"/>
              </w:rPr>
              <w:t xml:space="preserve"> will not make any claim against Torre Abbey or Torbay Council or any employee or agent of the Council in respect of loss or damage to property from whatsoever cause sustained by the </w:t>
            </w:r>
            <w:r w:rsidR="00EB77E4" w:rsidRPr="300E470E">
              <w:rPr>
                <w:rStyle w:val="normaltextrun"/>
                <w:rFonts w:ascii="Century Gothic" w:hAnsi="Century Gothic" w:cs="Segoe UI"/>
                <w:sz w:val="22"/>
                <w:szCs w:val="22"/>
              </w:rPr>
              <w:t>stallholder</w:t>
            </w:r>
            <w:r w:rsidRPr="300E470E">
              <w:rPr>
                <w:rStyle w:val="normaltextrun"/>
                <w:rFonts w:ascii="Century Gothic" w:hAnsi="Century Gothic" w:cs="Segoe UI"/>
                <w:sz w:val="22"/>
                <w:szCs w:val="22"/>
              </w:rPr>
              <w:t xml:space="preserve"> (or by any agent of or person employed by the </w:t>
            </w:r>
            <w:r w:rsidR="00EB77E4" w:rsidRPr="300E470E">
              <w:rPr>
                <w:rStyle w:val="normaltextrun"/>
                <w:rFonts w:ascii="Century Gothic" w:hAnsi="Century Gothic" w:cs="Segoe UI"/>
                <w:sz w:val="22"/>
                <w:szCs w:val="22"/>
              </w:rPr>
              <w:t>stallholder</w:t>
            </w:r>
            <w:r w:rsidRPr="300E470E">
              <w:rPr>
                <w:rStyle w:val="normaltextrun"/>
                <w:rFonts w:ascii="Century Gothic" w:hAnsi="Century Gothic" w:cs="Segoe UI"/>
                <w:sz w:val="22"/>
                <w:szCs w:val="22"/>
              </w:rPr>
              <w:t xml:space="preserve"> for whom they are responsible) by reason of or arising out of or connected with the use of the venue hired and any abutting land.</w:t>
            </w:r>
            <w:r w:rsidRPr="300E470E">
              <w:rPr>
                <w:rStyle w:val="eop"/>
                <w:rFonts w:ascii="Century Gothic" w:hAnsi="Century Gothic" w:cs="Segoe UI"/>
                <w:sz w:val="22"/>
                <w:szCs w:val="22"/>
              </w:rPr>
              <w:t> </w:t>
            </w:r>
          </w:p>
          <w:p w14:paraId="37D4F59E" w14:textId="69FB53CE" w:rsidR="00866659" w:rsidRDefault="00866659" w:rsidP="00866659">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 xml:space="preserve">The </w:t>
            </w:r>
            <w:r w:rsidR="00191F50">
              <w:rPr>
                <w:rStyle w:val="normaltextrun"/>
                <w:rFonts w:ascii="Century Gothic" w:hAnsi="Century Gothic" w:cs="Segoe UI"/>
                <w:sz w:val="22"/>
                <w:szCs w:val="22"/>
              </w:rPr>
              <w:t>S</w:t>
            </w:r>
            <w:r w:rsidR="00EB77E4">
              <w:rPr>
                <w:rStyle w:val="normaltextrun"/>
                <w:rFonts w:ascii="Century Gothic" w:hAnsi="Century Gothic" w:cs="Segoe UI"/>
                <w:sz w:val="22"/>
                <w:szCs w:val="22"/>
              </w:rPr>
              <w:t>tallholder</w:t>
            </w:r>
            <w:r>
              <w:rPr>
                <w:rStyle w:val="normaltextrun"/>
                <w:rFonts w:ascii="Century Gothic" w:hAnsi="Century Gothic" w:cs="Segoe UI"/>
                <w:sz w:val="22"/>
                <w:szCs w:val="22"/>
              </w:rPr>
              <w:t xml:space="preserve"> will be responsible to Torre Abbey for their agents or any other person who may be upon the premises </w:t>
            </w:r>
            <w:proofErr w:type="gramStart"/>
            <w:r>
              <w:rPr>
                <w:rStyle w:val="normaltextrun"/>
                <w:rFonts w:ascii="Century Gothic" w:hAnsi="Century Gothic" w:cs="Segoe UI"/>
                <w:sz w:val="22"/>
                <w:szCs w:val="22"/>
              </w:rPr>
              <w:t>as a result of</w:t>
            </w:r>
            <w:proofErr w:type="gramEnd"/>
            <w:r>
              <w:rPr>
                <w:rStyle w:val="normaltextrun"/>
                <w:rFonts w:ascii="Century Gothic" w:hAnsi="Century Gothic" w:cs="Segoe UI"/>
                <w:sz w:val="22"/>
                <w:szCs w:val="22"/>
              </w:rPr>
              <w:t xml:space="preserve"> or in connection with the use of the premises by the </w:t>
            </w:r>
            <w:r w:rsidR="00191F50">
              <w:rPr>
                <w:rStyle w:val="normaltextrun"/>
                <w:rFonts w:ascii="Century Gothic" w:hAnsi="Century Gothic" w:cs="Segoe UI"/>
                <w:sz w:val="22"/>
                <w:szCs w:val="22"/>
              </w:rPr>
              <w:t>S</w:t>
            </w:r>
            <w:r w:rsidR="00EB77E4">
              <w:rPr>
                <w:rStyle w:val="normaltextrun"/>
                <w:rFonts w:ascii="Century Gothic" w:hAnsi="Century Gothic" w:cs="Segoe UI"/>
                <w:sz w:val="22"/>
                <w:szCs w:val="22"/>
              </w:rPr>
              <w:t>tallholder</w:t>
            </w:r>
            <w:r>
              <w:rPr>
                <w:rStyle w:val="normaltextrun"/>
                <w:rFonts w:ascii="Century Gothic" w:hAnsi="Century Gothic" w:cs="Segoe UI"/>
                <w:sz w:val="22"/>
                <w:szCs w:val="22"/>
              </w:rPr>
              <w:t>.</w:t>
            </w:r>
            <w:r>
              <w:rPr>
                <w:rStyle w:val="eop"/>
                <w:rFonts w:ascii="Century Gothic" w:hAnsi="Century Gothic" w:cs="Segoe UI"/>
                <w:sz w:val="22"/>
                <w:szCs w:val="22"/>
              </w:rPr>
              <w:t> </w:t>
            </w:r>
          </w:p>
          <w:p w14:paraId="7FDF7760" w14:textId="58E1B475" w:rsidR="00866659" w:rsidRDefault="00EB77E4" w:rsidP="300E470E">
            <w:pPr>
              <w:pStyle w:val="paragraph"/>
              <w:spacing w:before="0" w:beforeAutospacing="0" w:after="0" w:afterAutospacing="0"/>
              <w:jc w:val="both"/>
              <w:textAlignment w:val="baseline"/>
              <w:rPr>
                <w:rFonts w:ascii="Segoe UI" w:hAnsi="Segoe UI" w:cs="Segoe UI"/>
                <w:sz w:val="18"/>
                <w:szCs w:val="18"/>
              </w:rPr>
            </w:pPr>
            <w:r w:rsidRPr="300E470E">
              <w:rPr>
                <w:rStyle w:val="normaltextrun"/>
                <w:rFonts w:ascii="Century Gothic" w:hAnsi="Century Gothic" w:cs="Segoe UI"/>
                <w:sz w:val="22"/>
                <w:szCs w:val="22"/>
              </w:rPr>
              <w:t>Stallholders</w:t>
            </w:r>
            <w:r w:rsidR="00866659" w:rsidRPr="300E470E">
              <w:rPr>
                <w:rStyle w:val="normaltextrun"/>
                <w:rFonts w:ascii="Century Gothic" w:hAnsi="Century Gothic" w:cs="Segoe UI"/>
                <w:sz w:val="22"/>
                <w:szCs w:val="22"/>
              </w:rPr>
              <w:t xml:space="preserve"> are required to hold public liability insurance for not less than £</w:t>
            </w:r>
            <w:r w:rsidR="651BA3B0" w:rsidRPr="300E470E">
              <w:rPr>
                <w:rStyle w:val="normaltextrun"/>
                <w:rFonts w:ascii="Century Gothic" w:hAnsi="Century Gothic" w:cs="Segoe UI"/>
                <w:sz w:val="22"/>
                <w:szCs w:val="22"/>
              </w:rPr>
              <w:t>2</w:t>
            </w:r>
            <w:r w:rsidR="00866659" w:rsidRPr="300E470E">
              <w:rPr>
                <w:rStyle w:val="normaltextrun"/>
                <w:rFonts w:ascii="Century Gothic" w:hAnsi="Century Gothic" w:cs="Segoe UI"/>
                <w:sz w:val="22"/>
                <w:szCs w:val="22"/>
              </w:rPr>
              <w:t>m any one incident. The public liability insurance certificate must be presented to the Torre Abbey Events Team prior to commencing set-up on site.  </w:t>
            </w:r>
            <w:r w:rsidR="00866659" w:rsidRPr="300E470E">
              <w:rPr>
                <w:rStyle w:val="eop"/>
                <w:rFonts w:ascii="Century Gothic" w:hAnsi="Century Gothic" w:cs="Segoe UI"/>
                <w:sz w:val="22"/>
                <w:szCs w:val="22"/>
              </w:rPr>
              <w:t> </w:t>
            </w:r>
          </w:p>
          <w:p w14:paraId="3415A3BE" w14:textId="156C9D1E" w:rsidR="300E470E" w:rsidRDefault="00866659" w:rsidP="00F17448">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300E470E">
              <w:rPr>
                <w:rStyle w:val="eop"/>
                <w:rFonts w:ascii="Century Gothic" w:hAnsi="Century Gothic" w:cs="Segoe UI"/>
                <w:sz w:val="22"/>
                <w:szCs w:val="22"/>
              </w:rPr>
              <w:t> </w:t>
            </w:r>
          </w:p>
          <w:p w14:paraId="7919515B" w14:textId="77777777" w:rsidR="006A6B98" w:rsidRDefault="006A6B98" w:rsidP="006A6B98">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PERMISSION</w:t>
            </w:r>
            <w:r>
              <w:rPr>
                <w:rStyle w:val="eop"/>
                <w:rFonts w:ascii="Century Gothic" w:hAnsi="Century Gothic" w:cs="Segoe UI"/>
                <w:sz w:val="22"/>
                <w:szCs w:val="22"/>
              </w:rPr>
              <w:t> </w:t>
            </w:r>
          </w:p>
          <w:p w14:paraId="5B530312" w14:textId="2E016E79" w:rsidR="006A6B98" w:rsidRDefault="006A6B98" w:rsidP="006A6B98">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Torre Abbey may immediately terminate</w:t>
            </w:r>
            <w:r w:rsidR="00191F50">
              <w:rPr>
                <w:rStyle w:val="normaltextrun"/>
                <w:rFonts w:ascii="Century Gothic" w:hAnsi="Century Gothic" w:cs="Segoe UI"/>
                <w:sz w:val="22"/>
                <w:szCs w:val="22"/>
              </w:rPr>
              <w:t xml:space="preserve"> the</w:t>
            </w:r>
            <w:r>
              <w:rPr>
                <w:rStyle w:val="normaltextrun"/>
                <w:rFonts w:ascii="Century Gothic" w:hAnsi="Century Gothic" w:cs="Segoe UI"/>
                <w:sz w:val="22"/>
                <w:szCs w:val="22"/>
              </w:rPr>
              <w:t xml:space="preserve"> Agreement</w:t>
            </w:r>
            <w:r w:rsidR="00191F50">
              <w:rPr>
                <w:rStyle w:val="normaltextrun"/>
                <w:rFonts w:ascii="Century Gothic" w:hAnsi="Century Gothic" w:cs="Segoe UI"/>
                <w:sz w:val="22"/>
                <w:szCs w:val="22"/>
              </w:rPr>
              <w:t xml:space="preserve"> resulting from a successful application</w:t>
            </w:r>
            <w:r>
              <w:rPr>
                <w:rStyle w:val="normaltextrun"/>
                <w:rFonts w:ascii="Century Gothic" w:hAnsi="Century Gothic" w:cs="Segoe UI"/>
                <w:sz w:val="22"/>
                <w:szCs w:val="22"/>
              </w:rPr>
              <w:t xml:space="preserve">, without providing the </w:t>
            </w:r>
            <w:r w:rsidR="00EB77E4">
              <w:rPr>
                <w:rStyle w:val="normaltextrun"/>
                <w:rFonts w:ascii="Century Gothic" w:hAnsi="Century Gothic" w:cs="Segoe UI"/>
                <w:sz w:val="22"/>
                <w:szCs w:val="22"/>
              </w:rPr>
              <w:t>Stallholder</w:t>
            </w:r>
            <w:r>
              <w:rPr>
                <w:rStyle w:val="normaltextrun"/>
                <w:rFonts w:ascii="Century Gothic" w:hAnsi="Century Gothic" w:cs="Segoe UI"/>
                <w:sz w:val="22"/>
                <w:szCs w:val="22"/>
              </w:rPr>
              <w:t xml:space="preserve"> with a refund or compensation, if one or more of the following occurs:</w:t>
            </w:r>
            <w:r>
              <w:rPr>
                <w:rStyle w:val="eop"/>
                <w:rFonts w:ascii="Century Gothic" w:hAnsi="Century Gothic" w:cs="Segoe UI"/>
                <w:sz w:val="22"/>
                <w:szCs w:val="22"/>
              </w:rPr>
              <w:t> </w:t>
            </w:r>
          </w:p>
          <w:p w14:paraId="1AA9C2DA" w14:textId="29C280DC" w:rsidR="006A6B98" w:rsidRDefault="006A6B98" w:rsidP="006A6B98">
            <w:pPr>
              <w:pStyle w:val="paragraph"/>
              <w:numPr>
                <w:ilvl w:val="0"/>
                <w:numId w:val="22"/>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 xml:space="preserve">The </w:t>
            </w:r>
            <w:r w:rsidR="00EB77E4">
              <w:rPr>
                <w:rStyle w:val="normaltextrun"/>
                <w:rFonts w:ascii="Century Gothic" w:hAnsi="Century Gothic" w:cs="Segoe UI"/>
                <w:sz w:val="22"/>
                <w:szCs w:val="22"/>
              </w:rPr>
              <w:t>Stallholder</w:t>
            </w:r>
            <w:r>
              <w:rPr>
                <w:rStyle w:val="normaltextrun"/>
                <w:rFonts w:ascii="Century Gothic" w:hAnsi="Century Gothic" w:cs="Segoe UI"/>
                <w:sz w:val="22"/>
                <w:szCs w:val="22"/>
              </w:rPr>
              <w:t xml:space="preserve"> fails to follow the “Rules of Use” of the Terms and </w:t>
            </w:r>
            <w:proofErr w:type="gramStart"/>
            <w:r>
              <w:rPr>
                <w:rStyle w:val="normaltextrun"/>
                <w:rFonts w:ascii="Century Gothic" w:hAnsi="Century Gothic" w:cs="Segoe UI"/>
                <w:sz w:val="22"/>
                <w:szCs w:val="22"/>
              </w:rPr>
              <w:t>Conditions;</w:t>
            </w:r>
            <w:proofErr w:type="gramEnd"/>
            <w:r>
              <w:rPr>
                <w:rStyle w:val="eop"/>
                <w:rFonts w:ascii="Century Gothic" w:hAnsi="Century Gothic" w:cs="Segoe UI"/>
                <w:sz w:val="22"/>
                <w:szCs w:val="22"/>
              </w:rPr>
              <w:t> </w:t>
            </w:r>
          </w:p>
          <w:p w14:paraId="7DA4DB97" w14:textId="798FB7A7" w:rsidR="006A6B98" w:rsidRDefault="006A6B98" w:rsidP="006A6B98">
            <w:pPr>
              <w:pStyle w:val="paragraph"/>
              <w:numPr>
                <w:ilvl w:val="0"/>
                <w:numId w:val="23"/>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 xml:space="preserve">The </w:t>
            </w:r>
            <w:r w:rsidR="00EB77E4">
              <w:rPr>
                <w:rStyle w:val="normaltextrun"/>
                <w:rFonts w:ascii="Century Gothic" w:hAnsi="Century Gothic" w:cs="Segoe UI"/>
                <w:sz w:val="22"/>
                <w:szCs w:val="22"/>
              </w:rPr>
              <w:t>Stallholder</w:t>
            </w:r>
            <w:r>
              <w:rPr>
                <w:rStyle w:val="normaltextrun"/>
                <w:rFonts w:ascii="Century Gothic" w:hAnsi="Century Gothic" w:cs="Segoe UI"/>
                <w:sz w:val="22"/>
                <w:szCs w:val="22"/>
              </w:rPr>
              <w:t xml:space="preserve"> materially breaches the </w:t>
            </w:r>
            <w:proofErr w:type="gramStart"/>
            <w:r>
              <w:rPr>
                <w:rStyle w:val="normaltextrun"/>
                <w:rFonts w:ascii="Century Gothic" w:hAnsi="Century Gothic" w:cs="Segoe UI"/>
                <w:sz w:val="22"/>
                <w:szCs w:val="22"/>
              </w:rPr>
              <w:t>Agreement;</w:t>
            </w:r>
            <w:proofErr w:type="gramEnd"/>
            <w:r>
              <w:rPr>
                <w:rStyle w:val="normaltextrun"/>
                <w:rFonts w:ascii="Century Gothic" w:hAnsi="Century Gothic" w:cs="Segoe UI"/>
                <w:sz w:val="22"/>
                <w:szCs w:val="22"/>
              </w:rPr>
              <w:t> </w:t>
            </w:r>
            <w:r>
              <w:rPr>
                <w:rStyle w:val="eop"/>
                <w:rFonts w:ascii="Century Gothic" w:hAnsi="Century Gothic" w:cs="Segoe UI"/>
                <w:sz w:val="22"/>
                <w:szCs w:val="22"/>
              </w:rPr>
              <w:t> </w:t>
            </w:r>
          </w:p>
          <w:p w14:paraId="38892B1D" w14:textId="0C2E6D8B" w:rsidR="006A6B98" w:rsidRDefault="006A6B98" w:rsidP="300E470E">
            <w:pPr>
              <w:pStyle w:val="paragraph"/>
              <w:numPr>
                <w:ilvl w:val="0"/>
                <w:numId w:val="24"/>
              </w:numPr>
              <w:spacing w:before="0" w:beforeAutospacing="0" w:after="0" w:afterAutospacing="0"/>
              <w:ind w:left="1080" w:firstLine="0"/>
              <w:jc w:val="both"/>
              <w:textAlignment w:val="baseline"/>
              <w:rPr>
                <w:rFonts w:ascii="Century Gothic" w:hAnsi="Century Gothic" w:cs="Segoe UI"/>
                <w:sz w:val="22"/>
                <w:szCs w:val="22"/>
              </w:rPr>
            </w:pPr>
            <w:r w:rsidRPr="300E470E">
              <w:rPr>
                <w:rStyle w:val="normaltextrun"/>
                <w:rFonts w:ascii="Century Gothic" w:hAnsi="Century Gothic" w:cs="Segoe UI"/>
                <w:sz w:val="22"/>
                <w:szCs w:val="22"/>
              </w:rPr>
              <w:t>The</w:t>
            </w:r>
            <w:r w:rsidR="00EB77E4" w:rsidRPr="300E470E">
              <w:rPr>
                <w:rStyle w:val="normaltextrun"/>
                <w:rFonts w:ascii="Century Gothic" w:hAnsi="Century Gothic" w:cs="Segoe UI"/>
                <w:sz w:val="22"/>
                <w:szCs w:val="22"/>
              </w:rPr>
              <w:t xml:space="preserve"> Stallholder</w:t>
            </w:r>
            <w:r w:rsidRPr="300E470E">
              <w:rPr>
                <w:rStyle w:val="normaltextrun"/>
                <w:rFonts w:ascii="Century Gothic" w:hAnsi="Century Gothic" w:cs="Segoe UI"/>
                <w:sz w:val="22"/>
                <w:szCs w:val="22"/>
              </w:rPr>
              <w:t xml:space="preserve"> fails to comply with the directions and instructions provided by Torre </w:t>
            </w:r>
            <w:r w:rsidR="214647B8" w:rsidRPr="300E470E">
              <w:rPr>
                <w:rStyle w:val="normaltextrun"/>
                <w:rFonts w:ascii="Century Gothic" w:hAnsi="Century Gothic" w:cs="Segoe UI"/>
                <w:sz w:val="22"/>
                <w:szCs w:val="22"/>
              </w:rPr>
              <w:t xml:space="preserve">    </w:t>
            </w:r>
            <w:proofErr w:type="gramStart"/>
            <w:r w:rsidRPr="300E470E">
              <w:rPr>
                <w:rStyle w:val="normaltextrun"/>
                <w:rFonts w:ascii="Century Gothic" w:hAnsi="Century Gothic" w:cs="Segoe UI"/>
                <w:sz w:val="22"/>
                <w:szCs w:val="22"/>
              </w:rPr>
              <w:t>Abbey  concerning</w:t>
            </w:r>
            <w:proofErr w:type="gramEnd"/>
            <w:r w:rsidRPr="300E470E">
              <w:rPr>
                <w:rStyle w:val="normaltextrun"/>
                <w:rFonts w:ascii="Century Gothic" w:hAnsi="Century Gothic" w:cs="Segoe UI"/>
                <w:sz w:val="22"/>
                <w:szCs w:val="22"/>
              </w:rPr>
              <w:t xml:space="preserve"> the use of the site; or</w:t>
            </w:r>
            <w:r w:rsidRPr="300E470E">
              <w:rPr>
                <w:rStyle w:val="eop"/>
                <w:rFonts w:ascii="Century Gothic" w:hAnsi="Century Gothic" w:cs="Segoe UI"/>
                <w:sz w:val="22"/>
                <w:szCs w:val="22"/>
              </w:rPr>
              <w:t> </w:t>
            </w:r>
          </w:p>
          <w:p w14:paraId="0147C9BC" w14:textId="6D08C71F" w:rsidR="006A6B98" w:rsidRDefault="006A6B98" w:rsidP="006A6B98">
            <w:pPr>
              <w:pStyle w:val="paragraph"/>
              <w:numPr>
                <w:ilvl w:val="0"/>
                <w:numId w:val="25"/>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Torre Abbey decides, in its absolute discretion, that any activity undertaken in connection with the</w:t>
            </w:r>
            <w:r w:rsidR="00EB77E4">
              <w:rPr>
                <w:rStyle w:val="normaltextrun"/>
                <w:rFonts w:ascii="Century Gothic" w:hAnsi="Century Gothic" w:cs="Segoe UI"/>
                <w:sz w:val="22"/>
                <w:szCs w:val="22"/>
              </w:rPr>
              <w:t xml:space="preserve"> </w:t>
            </w:r>
            <w:proofErr w:type="gramStart"/>
            <w:r w:rsidR="00EB77E4">
              <w:rPr>
                <w:rStyle w:val="normaltextrun"/>
                <w:rFonts w:ascii="Century Gothic" w:hAnsi="Century Gothic" w:cs="Segoe UI"/>
                <w:sz w:val="22"/>
                <w:szCs w:val="22"/>
              </w:rPr>
              <w:t>Stallholder</w:t>
            </w:r>
            <w:r>
              <w:rPr>
                <w:rStyle w:val="normaltextrun"/>
                <w:rFonts w:ascii="Century Gothic" w:hAnsi="Century Gothic" w:cs="Segoe UI"/>
                <w:sz w:val="22"/>
                <w:szCs w:val="22"/>
              </w:rPr>
              <w:t xml:space="preserve">  is</w:t>
            </w:r>
            <w:proofErr w:type="gramEnd"/>
            <w:r>
              <w:rPr>
                <w:rStyle w:val="normaltextrun"/>
                <w:rFonts w:ascii="Century Gothic" w:hAnsi="Century Gothic" w:cs="Segoe UI"/>
                <w:sz w:val="22"/>
                <w:szCs w:val="22"/>
              </w:rPr>
              <w:t xml:space="preserve"> likely to offend the public.</w:t>
            </w:r>
            <w:r>
              <w:rPr>
                <w:rStyle w:val="eop"/>
                <w:rFonts w:ascii="Century Gothic" w:hAnsi="Century Gothic" w:cs="Segoe UI"/>
                <w:sz w:val="22"/>
                <w:szCs w:val="22"/>
              </w:rPr>
              <w:t> </w:t>
            </w:r>
          </w:p>
          <w:p w14:paraId="3A12EEBD" w14:textId="77777777" w:rsidR="006A6B98" w:rsidRDefault="006A6B98" w:rsidP="006A6B98">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sz w:val="22"/>
                <w:szCs w:val="22"/>
              </w:rPr>
              <w:t> </w:t>
            </w:r>
          </w:p>
          <w:p w14:paraId="532C3524" w14:textId="77777777" w:rsidR="00C863D3" w:rsidRDefault="00C863D3" w:rsidP="00C863D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rPr>
              <w:t>CANCELLATION </w:t>
            </w:r>
            <w:r>
              <w:rPr>
                <w:rStyle w:val="eop"/>
                <w:rFonts w:ascii="Century Gothic" w:hAnsi="Century Gothic" w:cs="Segoe UI"/>
                <w:sz w:val="22"/>
                <w:szCs w:val="22"/>
              </w:rPr>
              <w:t> </w:t>
            </w:r>
          </w:p>
          <w:p w14:paraId="61FF926C" w14:textId="77777777"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u w:val="single"/>
              </w:rPr>
              <w:t>Torre Abbey</w:t>
            </w:r>
            <w:r>
              <w:rPr>
                <w:rStyle w:val="eop"/>
                <w:rFonts w:ascii="Century Gothic" w:hAnsi="Century Gothic" w:cs="Segoe UI"/>
                <w:sz w:val="22"/>
                <w:szCs w:val="22"/>
              </w:rPr>
              <w:t> </w:t>
            </w:r>
          </w:p>
          <w:p w14:paraId="24A12C1A" w14:textId="55D49D8A"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 xml:space="preserve">Torre Abbey may cancel your </w:t>
            </w:r>
            <w:r w:rsidR="00191F50">
              <w:rPr>
                <w:rStyle w:val="normaltextrun"/>
                <w:rFonts w:ascii="Century Gothic" w:hAnsi="Century Gothic" w:cs="Segoe UI"/>
                <w:sz w:val="22"/>
                <w:szCs w:val="22"/>
              </w:rPr>
              <w:t>application</w:t>
            </w:r>
            <w:r>
              <w:rPr>
                <w:rStyle w:val="normaltextrun"/>
                <w:rFonts w:ascii="Century Gothic" w:hAnsi="Century Gothic" w:cs="Segoe UI"/>
                <w:sz w:val="22"/>
                <w:szCs w:val="22"/>
              </w:rPr>
              <w:t xml:space="preserve"> and terminate the Agreement at any time when incidents occur which are deemed outside of its control and affect the Torre Abbey’s ability to accommodate you a</w:t>
            </w:r>
            <w:r w:rsidR="00EB77E4">
              <w:rPr>
                <w:rStyle w:val="normaltextrun"/>
                <w:rFonts w:ascii="Century Gothic" w:hAnsi="Century Gothic" w:cs="Segoe UI"/>
                <w:sz w:val="22"/>
                <w:szCs w:val="22"/>
              </w:rPr>
              <w:t>t the</w:t>
            </w:r>
            <w:r>
              <w:rPr>
                <w:rStyle w:val="normaltextrun"/>
                <w:rFonts w:ascii="Century Gothic" w:hAnsi="Century Gothic" w:cs="Segoe UI"/>
                <w:sz w:val="22"/>
                <w:szCs w:val="22"/>
              </w:rPr>
              <w:t xml:space="preserve"> event. In such circumstances, you will be notified by Torre </w:t>
            </w:r>
            <w:proofErr w:type="gramStart"/>
            <w:r>
              <w:rPr>
                <w:rStyle w:val="normaltextrun"/>
                <w:rFonts w:ascii="Century Gothic" w:hAnsi="Century Gothic" w:cs="Segoe UI"/>
                <w:sz w:val="22"/>
                <w:szCs w:val="22"/>
              </w:rPr>
              <w:t>Abbey</w:t>
            </w:r>
            <w:proofErr w:type="gramEnd"/>
            <w:r>
              <w:rPr>
                <w:rStyle w:val="normaltextrun"/>
                <w:rFonts w:ascii="Century Gothic" w:hAnsi="Century Gothic" w:cs="Segoe UI"/>
                <w:sz w:val="22"/>
                <w:szCs w:val="22"/>
              </w:rPr>
              <w:t xml:space="preserve"> and you will not be entitled to any refund or compensation. </w:t>
            </w:r>
            <w:r>
              <w:rPr>
                <w:rStyle w:val="eop"/>
                <w:rFonts w:ascii="Century Gothic" w:hAnsi="Century Gothic" w:cs="Segoe UI"/>
                <w:sz w:val="22"/>
                <w:szCs w:val="22"/>
              </w:rPr>
              <w:t> </w:t>
            </w:r>
          </w:p>
          <w:p w14:paraId="5625A661" w14:textId="7CB7FF77"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 xml:space="preserve">If Torre Abbey cancels your </w:t>
            </w:r>
            <w:r w:rsidR="00191F50">
              <w:rPr>
                <w:rStyle w:val="normaltextrun"/>
                <w:rFonts w:ascii="Century Gothic" w:hAnsi="Century Gothic" w:cs="Segoe UI"/>
                <w:sz w:val="22"/>
                <w:szCs w:val="22"/>
              </w:rPr>
              <w:t>application</w:t>
            </w:r>
            <w:r>
              <w:rPr>
                <w:rStyle w:val="normaltextrun"/>
                <w:rFonts w:ascii="Century Gothic" w:hAnsi="Century Gothic" w:cs="Segoe UI"/>
                <w:sz w:val="22"/>
                <w:szCs w:val="22"/>
              </w:rPr>
              <w:t xml:space="preserve"> and terminate</w:t>
            </w:r>
            <w:r w:rsidR="00191F50">
              <w:rPr>
                <w:rStyle w:val="normaltextrun"/>
                <w:rFonts w:ascii="Century Gothic" w:hAnsi="Century Gothic" w:cs="Segoe UI"/>
                <w:sz w:val="22"/>
                <w:szCs w:val="22"/>
              </w:rPr>
              <w:t>s</w:t>
            </w:r>
            <w:r>
              <w:rPr>
                <w:rStyle w:val="normaltextrun"/>
                <w:rFonts w:ascii="Century Gothic" w:hAnsi="Century Gothic" w:cs="Segoe UI"/>
                <w:sz w:val="22"/>
                <w:szCs w:val="22"/>
              </w:rPr>
              <w:t xml:space="preserve"> the Agreement in the following circumstances, your payment may be refunded in part or whole, depending on the circumstances of cancellation and the decision of Torre Abbey: </w:t>
            </w:r>
            <w:r>
              <w:rPr>
                <w:rStyle w:val="eop"/>
                <w:rFonts w:ascii="Century Gothic" w:hAnsi="Century Gothic" w:cs="Segoe UI"/>
                <w:sz w:val="22"/>
                <w:szCs w:val="22"/>
              </w:rPr>
              <w:t> </w:t>
            </w:r>
          </w:p>
          <w:p w14:paraId="7D6CB545" w14:textId="77777777" w:rsidR="00C863D3" w:rsidRDefault="00C863D3" w:rsidP="00C863D3">
            <w:pPr>
              <w:pStyle w:val="paragraph"/>
              <w:numPr>
                <w:ilvl w:val="0"/>
                <w:numId w:val="26"/>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To protect the Torre Abbey; or </w:t>
            </w:r>
            <w:r>
              <w:rPr>
                <w:rStyle w:val="eop"/>
                <w:rFonts w:ascii="Century Gothic" w:hAnsi="Century Gothic" w:cs="Segoe UI"/>
                <w:sz w:val="22"/>
                <w:szCs w:val="22"/>
              </w:rPr>
              <w:t> </w:t>
            </w:r>
          </w:p>
          <w:p w14:paraId="4E7316B2" w14:textId="77777777" w:rsidR="00C863D3" w:rsidRDefault="00C863D3" w:rsidP="00C863D3">
            <w:pPr>
              <w:pStyle w:val="paragraph"/>
              <w:numPr>
                <w:ilvl w:val="0"/>
                <w:numId w:val="27"/>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For supervening need for the Torre Abbey to be used for another purpose.</w:t>
            </w:r>
            <w:r>
              <w:rPr>
                <w:rStyle w:val="eop"/>
                <w:rFonts w:ascii="Century Gothic" w:hAnsi="Century Gothic" w:cs="Segoe UI"/>
                <w:sz w:val="22"/>
                <w:szCs w:val="22"/>
              </w:rPr>
              <w:t> </w:t>
            </w:r>
          </w:p>
          <w:p w14:paraId="303A839B" w14:textId="395265F4"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In addition, the Torre Abbey Management has the right to cancel or suspend the Agreement without giving reasons. In such circumstances, you will be notified by To</w:t>
            </w:r>
            <w:r w:rsidR="00EB77E4">
              <w:rPr>
                <w:rStyle w:val="normaltextrun"/>
                <w:rFonts w:ascii="Century Gothic" w:hAnsi="Century Gothic" w:cs="Segoe UI"/>
                <w:sz w:val="22"/>
                <w:szCs w:val="22"/>
              </w:rPr>
              <w:t>r</w:t>
            </w:r>
            <w:r>
              <w:rPr>
                <w:rStyle w:val="normaltextrun"/>
                <w:rFonts w:ascii="Century Gothic" w:hAnsi="Century Gothic" w:cs="Segoe UI"/>
                <w:sz w:val="22"/>
                <w:szCs w:val="22"/>
              </w:rPr>
              <w:t>re Abbey and Torre Abbey will decide on whether you receive a refund in part or whole, depending on the circumstances.  </w:t>
            </w:r>
            <w:r>
              <w:rPr>
                <w:rStyle w:val="eop"/>
                <w:rFonts w:ascii="Century Gothic" w:hAnsi="Century Gothic" w:cs="Segoe UI"/>
                <w:sz w:val="22"/>
                <w:szCs w:val="22"/>
              </w:rPr>
              <w:t> </w:t>
            </w:r>
          </w:p>
          <w:p w14:paraId="1D8BDC79" w14:textId="0995A038"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eop"/>
                <w:rFonts w:ascii="Century Gothic" w:hAnsi="Century Gothic" w:cs="Segoe UI"/>
                <w:sz w:val="22"/>
                <w:szCs w:val="22"/>
              </w:rPr>
              <w:t> </w:t>
            </w:r>
            <w:r>
              <w:rPr>
                <w:rStyle w:val="normaltextrun"/>
                <w:rFonts w:ascii="Century Gothic" w:hAnsi="Century Gothic" w:cs="Segoe UI"/>
                <w:sz w:val="22"/>
                <w:szCs w:val="22"/>
                <w:u w:val="single"/>
              </w:rPr>
              <w:t xml:space="preserve">The </w:t>
            </w:r>
            <w:r w:rsidR="00EB77E4" w:rsidRPr="00EB77E4">
              <w:rPr>
                <w:rFonts w:ascii="Century Gothic" w:hAnsi="Century Gothic" w:cs="Segoe UI"/>
                <w:sz w:val="22"/>
                <w:szCs w:val="22"/>
                <w:u w:val="single"/>
                <w:lang w:val="en-US"/>
              </w:rPr>
              <w:t>Stallholder</w:t>
            </w:r>
            <w:r>
              <w:rPr>
                <w:rStyle w:val="eop"/>
                <w:rFonts w:ascii="Century Gothic" w:hAnsi="Century Gothic" w:cs="Segoe UI"/>
                <w:sz w:val="22"/>
                <w:szCs w:val="22"/>
              </w:rPr>
              <w:t> </w:t>
            </w:r>
          </w:p>
          <w:p w14:paraId="1995D7B0" w14:textId="3F90DACC" w:rsidR="00C863D3" w:rsidRDefault="00C863D3" w:rsidP="00C863D3">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You may cancel the Agreement by written notice to the Torre Abbey. In the event of cancellation: </w:t>
            </w:r>
            <w:r>
              <w:rPr>
                <w:rStyle w:val="eop"/>
                <w:rFonts w:ascii="Century Gothic" w:hAnsi="Century Gothic" w:cs="Segoe UI"/>
                <w:sz w:val="22"/>
                <w:szCs w:val="22"/>
              </w:rPr>
              <w:t> </w:t>
            </w:r>
          </w:p>
          <w:p w14:paraId="24804A97" w14:textId="700F2759" w:rsidR="00C863D3" w:rsidRDefault="00C863D3" w:rsidP="00C863D3">
            <w:pPr>
              <w:pStyle w:val="paragraph"/>
              <w:numPr>
                <w:ilvl w:val="0"/>
                <w:numId w:val="28"/>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Cancellation more than 90 days in advance of the date booked will not incur a charge.</w:t>
            </w:r>
          </w:p>
          <w:p w14:paraId="2E232BFB" w14:textId="20810BA0" w:rsidR="00C863D3" w:rsidRPr="00D746BE" w:rsidRDefault="00C863D3" w:rsidP="00C863D3">
            <w:pPr>
              <w:pStyle w:val="paragraph"/>
              <w:numPr>
                <w:ilvl w:val="0"/>
                <w:numId w:val="31"/>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 xml:space="preserve">Cancellation less than </w:t>
            </w:r>
            <w:r w:rsidR="00D746BE">
              <w:rPr>
                <w:rStyle w:val="normaltextrun"/>
                <w:rFonts w:ascii="Century Gothic" w:hAnsi="Century Gothic" w:cs="Segoe UI"/>
                <w:sz w:val="22"/>
                <w:szCs w:val="22"/>
              </w:rPr>
              <w:t>90 days</w:t>
            </w:r>
            <w:r>
              <w:rPr>
                <w:rStyle w:val="normaltextrun"/>
                <w:rFonts w:ascii="Century Gothic" w:hAnsi="Century Gothic" w:cs="Segoe UI"/>
                <w:sz w:val="22"/>
                <w:szCs w:val="22"/>
              </w:rPr>
              <w:t xml:space="preserve"> in advance will incur the full (100%) charge</w:t>
            </w:r>
            <w:r w:rsidR="00D746BE">
              <w:rPr>
                <w:rStyle w:val="normaltextrun"/>
                <w:rFonts w:ascii="Century Gothic" w:hAnsi="Century Gothic" w:cs="Segoe UI"/>
                <w:sz w:val="22"/>
                <w:szCs w:val="22"/>
              </w:rPr>
              <w:t>.</w:t>
            </w:r>
            <w:r>
              <w:rPr>
                <w:rStyle w:val="eop"/>
                <w:rFonts w:ascii="Century Gothic" w:hAnsi="Century Gothic" w:cs="Segoe UI"/>
                <w:sz w:val="22"/>
                <w:szCs w:val="22"/>
              </w:rPr>
              <w:t> </w:t>
            </w:r>
            <w:r w:rsidRPr="00D746BE">
              <w:rPr>
                <w:rStyle w:val="normaltextrun"/>
                <w:rFonts w:ascii="Century Gothic" w:hAnsi="Century Gothic" w:cs="Segoe UI"/>
                <w:sz w:val="22"/>
                <w:szCs w:val="22"/>
              </w:rPr>
              <w:t> </w:t>
            </w:r>
            <w:r w:rsidRPr="00D746BE">
              <w:rPr>
                <w:rStyle w:val="eop"/>
                <w:rFonts w:ascii="Century Gothic" w:hAnsi="Century Gothic" w:cs="Segoe UI"/>
                <w:sz w:val="22"/>
                <w:szCs w:val="22"/>
              </w:rPr>
              <w:t> </w:t>
            </w:r>
          </w:p>
          <w:p w14:paraId="12557A7A" w14:textId="3F24844C" w:rsidR="00CA59B2" w:rsidRDefault="00C863D3" w:rsidP="00CA59B2">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r w:rsidR="00CA59B2">
              <w:rPr>
                <w:rStyle w:val="normaltextrun"/>
                <w:rFonts w:ascii="Century Gothic" w:hAnsi="Century Gothic" w:cs="Segoe UI"/>
                <w:sz w:val="22"/>
                <w:szCs w:val="22"/>
                <w:u w:val="single"/>
              </w:rPr>
              <w:t>Relationship between the parties</w:t>
            </w:r>
            <w:r w:rsidR="00CA59B2">
              <w:rPr>
                <w:rStyle w:val="eop"/>
                <w:rFonts w:ascii="Century Gothic" w:hAnsi="Century Gothic" w:cs="Segoe UI"/>
                <w:sz w:val="22"/>
                <w:szCs w:val="22"/>
              </w:rPr>
              <w:t> </w:t>
            </w:r>
          </w:p>
          <w:p w14:paraId="74485476"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Nothing in the Agreement creates any partnership or relationship of principal and agent between Torre Abbey and you. Neither party may make any commitments on the other party’s behalf.</w:t>
            </w:r>
            <w:r>
              <w:rPr>
                <w:rStyle w:val="eop"/>
                <w:rFonts w:ascii="Century Gothic" w:hAnsi="Century Gothic" w:cs="Segoe UI"/>
                <w:sz w:val="22"/>
                <w:szCs w:val="22"/>
              </w:rPr>
              <w:t> </w:t>
            </w:r>
          </w:p>
          <w:p w14:paraId="15DD3146"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Confidentiality</w:t>
            </w:r>
            <w:r>
              <w:rPr>
                <w:rStyle w:val="eop"/>
                <w:rFonts w:ascii="Century Gothic" w:hAnsi="Century Gothic" w:cs="Segoe UI"/>
                <w:sz w:val="22"/>
                <w:szCs w:val="22"/>
              </w:rPr>
              <w:t> </w:t>
            </w:r>
          </w:p>
          <w:p w14:paraId="61B80E63"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You must keep in strict confidence any confidential information concerning the Torre Abbey business or operations which you may obtain, restrict disclosure of such information to such of </w:t>
            </w:r>
            <w:r>
              <w:rPr>
                <w:rStyle w:val="normaltextrun"/>
                <w:rFonts w:ascii="Century Gothic" w:hAnsi="Century Gothic" w:cs="Segoe UI"/>
                <w:sz w:val="22"/>
                <w:szCs w:val="22"/>
              </w:rPr>
              <w:lastRenderedPageBreak/>
              <w:t>your personnel or contractors as need to know It for the purposes of the Agreement, and ensure that such persons keep it confidential.</w:t>
            </w:r>
            <w:r>
              <w:rPr>
                <w:rStyle w:val="eop"/>
                <w:rFonts w:ascii="Century Gothic" w:hAnsi="Century Gothic" w:cs="Segoe UI"/>
                <w:sz w:val="22"/>
                <w:szCs w:val="22"/>
              </w:rPr>
              <w:t> </w:t>
            </w:r>
          </w:p>
          <w:p w14:paraId="6D0CE280" w14:textId="1D8EC134"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Freedom of Information </w:t>
            </w:r>
            <w:r>
              <w:rPr>
                <w:rStyle w:val="eop"/>
                <w:rFonts w:ascii="Century Gothic" w:hAnsi="Century Gothic" w:cs="Segoe UI"/>
                <w:sz w:val="22"/>
                <w:szCs w:val="22"/>
              </w:rPr>
              <w:t> </w:t>
            </w:r>
          </w:p>
          <w:p w14:paraId="225A2FFA" w14:textId="1EA8A368" w:rsidR="00CA59B2" w:rsidRDefault="00CA59B2" w:rsidP="00CA59B2">
            <w:pPr>
              <w:pStyle w:val="paragraph"/>
              <w:spacing w:before="0" w:beforeAutospacing="0" w:after="0" w:afterAutospacing="0"/>
              <w:textAlignment w:val="baseline"/>
              <w:rPr>
                <w:rFonts w:ascii="Segoe UI" w:hAnsi="Segoe UI" w:cs="Segoe UI"/>
                <w:sz w:val="18"/>
                <w:szCs w:val="18"/>
              </w:rPr>
            </w:pPr>
            <w:r w:rsidRPr="300E470E">
              <w:rPr>
                <w:rStyle w:val="normaltextrun"/>
                <w:rFonts w:ascii="Century Gothic" w:hAnsi="Century Gothic" w:cs="Segoe UI"/>
                <w:sz w:val="22"/>
                <w:szCs w:val="22"/>
              </w:rPr>
              <w:t>Torre Abbey is run by Torbay Council, a public authority for the purposes of the Freedom of Information Act 2000 and the Environmental Information Regulations 2004 (together the</w:t>
            </w:r>
            <w:r w:rsidRPr="300E470E">
              <w:rPr>
                <w:rStyle w:val="normaltextrun"/>
                <w:rFonts w:ascii="Arial" w:hAnsi="Arial" w:cs="Arial"/>
                <w:sz w:val="22"/>
                <w:szCs w:val="22"/>
              </w:rPr>
              <w:t> </w:t>
            </w:r>
            <w:r w:rsidRPr="300E470E">
              <w:rPr>
                <w:rStyle w:val="normaltextrun"/>
                <w:rFonts w:ascii="Century Gothic" w:hAnsi="Century Gothic" w:cs="Segoe UI"/>
                <w:sz w:val="22"/>
                <w:szCs w:val="22"/>
              </w:rPr>
              <w:t>“</w:t>
            </w:r>
            <w:r w:rsidRPr="300E470E">
              <w:rPr>
                <w:rStyle w:val="normaltextrun"/>
                <w:rFonts w:ascii="Century Gothic" w:hAnsi="Century Gothic" w:cs="Segoe UI"/>
                <w:b/>
                <w:bCs/>
                <w:sz w:val="22"/>
                <w:szCs w:val="22"/>
              </w:rPr>
              <w:t>FOI Legislation</w:t>
            </w:r>
            <w:r w:rsidRPr="300E470E">
              <w:rPr>
                <w:rStyle w:val="normaltextrun"/>
                <w:rFonts w:ascii="Century Gothic" w:hAnsi="Century Gothic" w:cs="Segoe UI"/>
                <w:sz w:val="22"/>
                <w:szCs w:val="22"/>
              </w:rPr>
              <w:t xml:space="preserve">”) and may receive requests to disclose information relating to </w:t>
            </w:r>
            <w:r w:rsidR="00191F50" w:rsidRPr="300E470E">
              <w:rPr>
                <w:rStyle w:val="normaltextrun"/>
                <w:rFonts w:ascii="Century Gothic" w:hAnsi="Century Gothic" w:cs="Segoe UI"/>
                <w:sz w:val="22"/>
                <w:szCs w:val="22"/>
              </w:rPr>
              <w:t>the</w:t>
            </w:r>
            <w:r w:rsidRPr="300E470E">
              <w:rPr>
                <w:rStyle w:val="normaltextrun"/>
                <w:rFonts w:ascii="Century Gothic" w:hAnsi="Century Gothic" w:cs="Segoe UI"/>
                <w:sz w:val="22"/>
                <w:szCs w:val="22"/>
              </w:rPr>
              <w:t xml:space="preserve"> event. If we receive a request under the FOI Legislation to disclose any information which may be confidential to you, we will notify and consult with you.</w:t>
            </w:r>
            <w:r w:rsidRPr="300E470E">
              <w:rPr>
                <w:rStyle w:val="eop"/>
                <w:rFonts w:ascii="Century Gothic" w:hAnsi="Century Gothic" w:cs="Segoe UI"/>
                <w:sz w:val="22"/>
                <w:szCs w:val="22"/>
              </w:rPr>
              <w:t> </w:t>
            </w:r>
          </w:p>
          <w:p w14:paraId="78EF5DD0" w14:textId="4691959D"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Data Protection</w:t>
            </w:r>
            <w:r>
              <w:rPr>
                <w:rStyle w:val="eop"/>
                <w:rFonts w:ascii="Century Gothic" w:hAnsi="Century Gothic" w:cs="Segoe UI"/>
                <w:sz w:val="22"/>
                <w:szCs w:val="22"/>
              </w:rPr>
              <w:t> </w:t>
            </w:r>
          </w:p>
          <w:p w14:paraId="11EEE628" w14:textId="21796458"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You mu</w:t>
            </w:r>
            <w:r w:rsidR="00191F50">
              <w:rPr>
                <w:rStyle w:val="normaltextrun"/>
                <w:rFonts w:ascii="Century Gothic" w:hAnsi="Century Gothic" w:cs="Segoe UI"/>
                <w:sz w:val="22"/>
                <w:szCs w:val="22"/>
              </w:rPr>
              <w:t>st</w:t>
            </w:r>
            <w:r>
              <w:rPr>
                <w:rStyle w:val="normaltextrun"/>
                <w:rFonts w:ascii="Century Gothic" w:hAnsi="Century Gothic" w:cs="Segoe UI"/>
                <w:sz w:val="22"/>
                <w:szCs w:val="22"/>
              </w:rPr>
              <w:t xml:space="preserve"> comply with applicable data protection law (including the Data Protection Act 2018 and General Data Protection Regulation) in relation to any personal data processed or provided by you in connection with </w:t>
            </w:r>
            <w:r w:rsidR="00191F50">
              <w:rPr>
                <w:rStyle w:val="normaltextrun"/>
                <w:rFonts w:ascii="Century Gothic" w:hAnsi="Century Gothic" w:cs="Segoe UI"/>
                <w:sz w:val="22"/>
                <w:szCs w:val="22"/>
              </w:rPr>
              <w:t>the</w:t>
            </w:r>
            <w:r>
              <w:rPr>
                <w:rStyle w:val="normaltextrun"/>
                <w:rFonts w:ascii="Century Gothic" w:hAnsi="Century Gothic" w:cs="Segoe UI"/>
                <w:sz w:val="22"/>
                <w:szCs w:val="22"/>
              </w:rPr>
              <w:t xml:space="preserve"> event. Torre Abbey will likewise comply with applicable law in relation to personal data processed by us. </w:t>
            </w:r>
            <w:proofErr w:type="gramStart"/>
            <w:r>
              <w:rPr>
                <w:rStyle w:val="normaltextrun"/>
                <w:rFonts w:ascii="Century Gothic" w:hAnsi="Century Gothic" w:cs="Segoe UI"/>
                <w:sz w:val="22"/>
                <w:szCs w:val="22"/>
              </w:rPr>
              <w:t>In particular, you</w:t>
            </w:r>
            <w:proofErr w:type="gramEnd"/>
            <w:r>
              <w:rPr>
                <w:rStyle w:val="normaltextrun"/>
                <w:rFonts w:ascii="Century Gothic" w:hAnsi="Century Gothic" w:cs="Segoe UI"/>
                <w:sz w:val="22"/>
                <w:szCs w:val="22"/>
              </w:rPr>
              <w:t xml:space="preserve"> must ensure that your disclosure to us of any relevant personal data is lawful, that you have obtained any consents necessary to disclose relevant personal data to us and for our processing of it in connection with the event (and provide copies of such consents to Torre Abbey if requested). Any personal information you give to Torre Abbey will be stored and used exclusively by Torre Abbey and their suppliers for the purposes of performing the Agreement, in accordance with the Torre Abbey privacy notice or policy. Torre Abbey will not pass any such personal data to any other persons except with your consent or where otherwise permitted by law.</w:t>
            </w:r>
            <w:r>
              <w:rPr>
                <w:rStyle w:val="eop"/>
                <w:rFonts w:ascii="Century Gothic" w:hAnsi="Century Gothic" w:cs="Segoe UI"/>
                <w:sz w:val="22"/>
                <w:szCs w:val="22"/>
              </w:rPr>
              <w:t> </w:t>
            </w:r>
          </w:p>
          <w:p w14:paraId="15004E19" w14:textId="5921DDB3"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 xml:space="preserve">The information included on your </w:t>
            </w:r>
            <w:r w:rsidR="00191F50">
              <w:rPr>
                <w:rStyle w:val="normaltextrun"/>
                <w:rFonts w:ascii="Century Gothic" w:hAnsi="Century Gothic" w:cs="Segoe UI"/>
                <w:sz w:val="22"/>
                <w:szCs w:val="22"/>
              </w:rPr>
              <w:t>Application</w:t>
            </w:r>
            <w:r>
              <w:rPr>
                <w:rStyle w:val="normaltextrun"/>
                <w:rFonts w:ascii="Century Gothic" w:hAnsi="Century Gothic" w:cs="Segoe UI"/>
                <w:sz w:val="22"/>
                <w:szCs w:val="22"/>
              </w:rPr>
              <w:t xml:space="preserve"> Form will be kept by Torre Abbey for billing and monitoring purposes and may be held by Torre Abbey for up to 7 years.</w:t>
            </w:r>
            <w:r>
              <w:rPr>
                <w:rStyle w:val="eop"/>
                <w:rFonts w:ascii="Century Gothic" w:hAnsi="Century Gothic" w:cs="Segoe UI"/>
                <w:sz w:val="22"/>
                <w:szCs w:val="22"/>
              </w:rPr>
              <w:t> </w:t>
            </w:r>
          </w:p>
          <w:p w14:paraId="47C0C616" w14:textId="157FAF10"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Notices</w:t>
            </w:r>
            <w:r>
              <w:rPr>
                <w:rStyle w:val="eop"/>
                <w:rFonts w:ascii="Century Gothic" w:hAnsi="Century Gothic" w:cs="Segoe UI"/>
                <w:sz w:val="22"/>
                <w:szCs w:val="22"/>
              </w:rPr>
              <w:t> </w:t>
            </w:r>
          </w:p>
          <w:p w14:paraId="497C0BE3" w14:textId="385EFD39" w:rsidR="00CA59B2" w:rsidRDefault="00CA59B2" w:rsidP="300E470E">
            <w:pPr>
              <w:pStyle w:val="paragraph"/>
              <w:spacing w:before="0" w:beforeAutospacing="0" w:after="0" w:afterAutospacing="0"/>
              <w:textAlignment w:val="baseline"/>
              <w:rPr>
                <w:rFonts w:ascii="Segoe UI" w:hAnsi="Segoe UI" w:cs="Segoe UI"/>
                <w:sz w:val="18"/>
                <w:szCs w:val="18"/>
              </w:rPr>
            </w:pPr>
            <w:r w:rsidRPr="300E470E">
              <w:rPr>
                <w:rStyle w:val="normaltextrun"/>
                <w:rFonts w:ascii="Century Gothic" w:hAnsi="Century Gothic" w:cs="Segoe UI"/>
                <w:sz w:val="22"/>
                <w:szCs w:val="22"/>
              </w:rPr>
              <w:t xml:space="preserve">All notices under the Agreement shall be in writing and delivered by hand, sent by pre-paid first-class post or sent by email (with an automatic confirmation of receipt) to the address given for the contact person identified in the </w:t>
            </w:r>
            <w:r w:rsidR="00191F50" w:rsidRPr="300E470E">
              <w:rPr>
                <w:rStyle w:val="normaltextrun"/>
                <w:rFonts w:ascii="Century Gothic" w:hAnsi="Century Gothic" w:cs="Segoe UI"/>
                <w:sz w:val="22"/>
                <w:szCs w:val="22"/>
              </w:rPr>
              <w:t>Application</w:t>
            </w:r>
            <w:r w:rsidRPr="300E470E">
              <w:rPr>
                <w:rStyle w:val="normaltextrun"/>
                <w:rFonts w:ascii="Century Gothic" w:hAnsi="Century Gothic" w:cs="Segoe UI"/>
                <w:sz w:val="22"/>
                <w:szCs w:val="22"/>
              </w:rPr>
              <w:t xml:space="preserve"> Form.</w:t>
            </w:r>
            <w:r w:rsidRPr="300E470E">
              <w:rPr>
                <w:rStyle w:val="eop"/>
                <w:rFonts w:ascii="Century Gothic" w:hAnsi="Century Gothic" w:cs="Segoe UI"/>
                <w:sz w:val="22"/>
                <w:szCs w:val="22"/>
              </w:rPr>
              <w:t> </w:t>
            </w:r>
          </w:p>
          <w:p w14:paraId="36E0F1C3"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Assignment and sub-contracting</w:t>
            </w:r>
            <w:r>
              <w:rPr>
                <w:rStyle w:val="normaltextrun"/>
                <w:rFonts w:ascii="Arial" w:hAnsi="Arial" w:cs="Arial"/>
                <w:sz w:val="22"/>
                <w:szCs w:val="22"/>
              </w:rPr>
              <w:t> </w:t>
            </w:r>
            <w:r>
              <w:rPr>
                <w:rStyle w:val="normaltextrun"/>
                <w:rFonts w:ascii="Century Gothic" w:hAnsi="Century Gothic" w:cs="Segoe UI"/>
                <w:sz w:val="22"/>
                <w:szCs w:val="22"/>
              </w:rPr>
              <w:t> </w:t>
            </w:r>
            <w:r>
              <w:rPr>
                <w:rStyle w:val="eop"/>
                <w:rFonts w:ascii="Century Gothic" w:hAnsi="Century Gothic" w:cs="Segoe UI"/>
                <w:sz w:val="22"/>
                <w:szCs w:val="22"/>
              </w:rPr>
              <w:t> </w:t>
            </w:r>
          </w:p>
          <w:p w14:paraId="6EA787B3"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You may not assign, sub-contract or otherwise dispose of any of your rights or obligations under the Agreement without our consent.</w:t>
            </w:r>
            <w:r>
              <w:rPr>
                <w:rStyle w:val="eop"/>
                <w:rFonts w:ascii="Century Gothic" w:hAnsi="Century Gothic" w:cs="Segoe UI"/>
                <w:sz w:val="22"/>
                <w:szCs w:val="22"/>
              </w:rPr>
              <w:t> </w:t>
            </w:r>
          </w:p>
          <w:p w14:paraId="2C0DD145"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Third party rights</w:t>
            </w:r>
            <w:r>
              <w:rPr>
                <w:rStyle w:val="normaltextrun"/>
                <w:rFonts w:ascii="Century Gothic" w:hAnsi="Century Gothic" w:cs="Segoe UI"/>
                <w:sz w:val="22"/>
                <w:szCs w:val="22"/>
              </w:rPr>
              <w:t>. </w:t>
            </w:r>
            <w:r>
              <w:rPr>
                <w:rStyle w:val="eop"/>
                <w:rFonts w:ascii="Century Gothic" w:hAnsi="Century Gothic" w:cs="Segoe UI"/>
                <w:sz w:val="22"/>
                <w:szCs w:val="22"/>
              </w:rPr>
              <w:t> </w:t>
            </w:r>
          </w:p>
          <w:p w14:paraId="292205A1"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No term of the Agreement will be enforceable by any third party.</w:t>
            </w:r>
            <w:r>
              <w:rPr>
                <w:rStyle w:val="eop"/>
                <w:rFonts w:ascii="Century Gothic" w:hAnsi="Century Gothic" w:cs="Segoe UI"/>
                <w:sz w:val="22"/>
                <w:szCs w:val="22"/>
              </w:rPr>
              <w:t> </w:t>
            </w:r>
          </w:p>
          <w:p w14:paraId="193EC8DB"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Severability</w:t>
            </w:r>
            <w:r>
              <w:rPr>
                <w:rStyle w:val="eop"/>
                <w:rFonts w:ascii="Century Gothic" w:hAnsi="Century Gothic" w:cs="Segoe UI"/>
                <w:sz w:val="22"/>
                <w:szCs w:val="22"/>
              </w:rPr>
              <w:t> </w:t>
            </w:r>
          </w:p>
          <w:p w14:paraId="18AC4B75"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If any provision (or part of a provision) of the Agreement is held to be invalid or unenforceable, then such provision (or relevant part, as the case may be) shall (so far as invalid or unenforceable) be given no effect and shall be deemed not to be included in the Agreement.</w:t>
            </w:r>
            <w:r>
              <w:rPr>
                <w:rStyle w:val="eop"/>
                <w:rFonts w:ascii="Century Gothic" w:hAnsi="Century Gothic" w:cs="Segoe UI"/>
                <w:sz w:val="22"/>
                <w:szCs w:val="22"/>
              </w:rPr>
              <w:t> </w:t>
            </w:r>
          </w:p>
          <w:p w14:paraId="24D78F70" w14:textId="77777777" w:rsidR="00CA59B2" w:rsidRDefault="00CA59B2" w:rsidP="00CA59B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Waivers</w:t>
            </w:r>
            <w:r>
              <w:rPr>
                <w:rStyle w:val="normaltextrun"/>
                <w:rFonts w:ascii="Century Gothic" w:hAnsi="Century Gothic" w:cs="Segoe UI"/>
                <w:sz w:val="22"/>
                <w:szCs w:val="22"/>
              </w:rPr>
              <w:t>.</w:t>
            </w:r>
            <w:r>
              <w:rPr>
                <w:rStyle w:val="normaltextrun"/>
                <w:rFonts w:ascii="Arial" w:hAnsi="Arial" w:cs="Arial"/>
                <w:sz w:val="22"/>
                <w:szCs w:val="22"/>
              </w:rPr>
              <w:t> </w:t>
            </w:r>
            <w:r>
              <w:rPr>
                <w:rStyle w:val="normaltextrun"/>
                <w:rFonts w:ascii="Century Gothic" w:hAnsi="Century Gothic" w:cs="Segoe UI"/>
                <w:sz w:val="22"/>
                <w:szCs w:val="22"/>
              </w:rPr>
              <w:t> </w:t>
            </w:r>
            <w:r>
              <w:rPr>
                <w:rStyle w:val="eop"/>
                <w:rFonts w:ascii="Century Gothic" w:hAnsi="Century Gothic" w:cs="Segoe UI"/>
                <w:sz w:val="22"/>
                <w:szCs w:val="22"/>
              </w:rPr>
              <w:t> </w:t>
            </w:r>
          </w:p>
          <w:p w14:paraId="5C545D0E"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Any waiver by Torre Abbey of any breach of any provision of the Agreement must be in writing and shall not be deemed a waiver of any subsequent or other breach.</w:t>
            </w:r>
            <w:r>
              <w:rPr>
                <w:rStyle w:val="eop"/>
                <w:rFonts w:ascii="Century Gothic" w:hAnsi="Century Gothic" w:cs="Segoe UI"/>
                <w:sz w:val="22"/>
                <w:szCs w:val="22"/>
              </w:rPr>
              <w:t> </w:t>
            </w:r>
          </w:p>
          <w:p w14:paraId="2B82BACD"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Variation</w:t>
            </w:r>
            <w:r>
              <w:rPr>
                <w:rStyle w:val="normaltextrun"/>
                <w:rFonts w:ascii="Century Gothic" w:hAnsi="Century Gothic" w:cs="Segoe UI"/>
                <w:sz w:val="22"/>
                <w:szCs w:val="22"/>
              </w:rPr>
              <w:t> </w:t>
            </w:r>
            <w:r>
              <w:rPr>
                <w:rStyle w:val="eop"/>
                <w:rFonts w:ascii="Century Gothic" w:hAnsi="Century Gothic" w:cs="Segoe UI"/>
                <w:sz w:val="22"/>
                <w:szCs w:val="22"/>
              </w:rPr>
              <w:t> </w:t>
            </w:r>
          </w:p>
          <w:p w14:paraId="514526B5"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Any variation of the Agreement must be in writing and signed by the parties or their authorised representatives.</w:t>
            </w:r>
            <w:r>
              <w:rPr>
                <w:rStyle w:val="eop"/>
                <w:rFonts w:ascii="Century Gothic" w:hAnsi="Century Gothic" w:cs="Segoe UI"/>
                <w:sz w:val="22"/>
                <w:szCs w:val="22"/>
              </w:rPr>
              <w:t> </w:t>
            </w:r>
          </w:p>
          <w:p w14:paraId="64EADE98"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Entire Agreement</w:t>
            </w:r>
            <w:r>
              <w:rPr>
                <w:rStyle w:val="normaltextrun"/>
                <w:rFonts w:ascii="Century Gothic" w:hAnsi="Century Gothic" w:cs="Segoe UI"/>
                <w:sz w:val="22"/>
                <w:szCs w:val="22"/>
              </w:rPr>
              <w:t> </w:t>
            </w:r>
            <w:r>
              <w:rPr>
                <w:rStyle w:val="eop"/>
                <w:rFonts w:ascii="Century Gothic" w:hAnsi="Century Gothic" w:cs="Segoe UI"/>
                <w:sz w:val="22"/>
                <w:szCs w:val="22"/>
              </w:rPr>
              <w:t> </w:t>
            </w:r>
          </w:p>
          <w:p w14:paraId="216A5C31"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The Agreement sets out the entire agreement and understanding between the parties in relation to its subject matter.</w:t>
            </w:r>
            <w:r>
              <w:rPr>
                <w:rStyle w:val="eop"/>
                <w:rFonts w:ascii="Century Gothic" w:hAnsi="Century Gothic" w:cs="Segoe UI"/>
                <w:sz w:val="22"/>
                <w:szCs w:val="22"/>
              </w:rPr>
              <w:t> </w:t>
            </w:r>
          </w:p>
          <w:p w14:paraId="085F77A8"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u w:val="single"/>
              </w:rPr>
              <w:t>Law</w:t>
            </w:r>
            <w:r>
              <w:rPr>
                <w:rStyle w:val="eop"/>
                <w:rFonts w:ascii="Century Gothic" w:hAnsi="Century Gothic" w:cs="Segoe UI"/>
                <w:sz w:val="22"/>
                <w:szCs w:val="22"/>
              </w:rPr>
              <w:t> </w:t>
            </w:r>
          </w:p>
          <w:p w14:paraId="517E0FD1" w14:textId="77777777" w:rsidR="00704773" w:rsidRDefault="00704773" w:rsidP="00704773">
            <w:pPr>
              <w:pStyle w:val="paragraph"/>
              <w:spacing w:before="0" w:beforeAutospacing="0" w:after="0" w:afterAutospacing="0"/>
              <w:textAlignment w:val="baseline"/>
              <w:rPr>
                <w:rFonts w:ascii="Segoe UI" w:hAnsi="Segoe UI" w:cs="Segoe UI"/>
                <w:sz w:val="18"/>
                <w:szCs w:val="18"/>
              </w:rPr>
            </w:pPr>
            <w:r w:rsidRPr="300E470E">
              <w:rPr>
                <w:rStyle w:val="normaltextrun"/>
                <w:rFonts w:ascii="Century Gothic" w:hAnsi="Century Gothic" w:cs="Segoe UI"/>
                <w:sz w:val="22"/>
                <w:szCs w:val="22"/>
              </w:rPr>
              <w:t>The Agreement and any connected claims (including non-contractual disputes or claims) shall be governed by and construed in accordance with English law, and subject to the exclusive jurisdiction of the English courts.</w:t>
            </w:r>
            <w:r w:rsidRPr="300E470E">
              <w:rPr>
                <w:rStyle w:val="eop"/>
                <w:rFonts w:ascii="Century Gothic" w:hAnsi="Century Gothic" w:cs="Segoe UI"/>
                <w:sz w:val="22"/>
                <w:szCs w:val="22"/>
              </w:rPr>
              <w:t> </w:t>
            </w:r>
          </w:p>
          <w:p w14:paraId="5DE48358" w14:textId="77777777" w:rsidR="005D5B50" w:rsidRDefault="005D5B50" w:rsidP="00F40083">
            <w:pPr>
              <w:rPr>
                <w:rFonts w:eastAsia="Century Gothic" w:cs="Times New Roman"/>
                <w:b/>
                <w:i/>
              </w:rPr>
            </w:pPr>
          </w:p>
          <w:p w14:paraId="0B1DF7B5" w14:textId="77777777" w:rsidR="006F227D" w:rsidRDefault="006F227D" w:rsidP="00F40083">
            <w:pPr>
              <w:rPr>
                <w:rFonts w:eastAsia="Century Gothic" w:cs="Times New Roman"/>
                <w:b/>
                <w:i/>
              </w:rPr>
            </w:pPr>
          </w:p>
          <w:p w14:paraId="0370EE3E" w14:textId="77777777" w:rsidR="006F227D" w:rsidRDefault="006F227D" w:rsidP="00F40083">
            <w:pPr>
              <w:rPr>
                <w:rFonts w:eastAsia="Century Gothic" w:cs="Times New Roman"/>
                <w:b/>
                <w:i/>
              </w:rPr>
            </w:pPr>
          </w:p>
          <w:p w14:paraId="178E52FB" w14:textId="3A1EFAF6" w:rsidR="00EC5211" w:rsidRPr="00023ED4" w:rsidRDefault="00EC5211" w:rsidP="00F40083">
            <w:pPr>
              <w:rPr>
                <w:rFonts w:eastAsia="Century Gothic" w:cs="Times New Roman"/>
                <w:b/>
                <w:i/>
              </w:rPr>
            </w:pPr>
            <w:r w:rsidRPr="00023ED4">
              <w:rPr>
                <w:rFonts w:eastAsia="Century Gothic" w:cs="Times New Roman"/>
                <w:b/>
                <w:i/>
              </w:rPr>
              <w:lastRenderedPageBreak/>
              <w:t xml:space="preserve">I/We confirm that I/we have studied and understood the Terms &amp; Conditions </w:t>
            </w:r>
            <w:r w:rsidR="003659B2">
              <w:rPr>
                <w:rFonts w:eastAsia="Century Gothic" w:cs="Times New Roman"/>
                <w:b/>
                <w:i/>
              </w:rPr>
              <w:t xml:space="preserve">on this form and </w:t>
            </w:r>
            <w:r w:rsidR="00460979">
              <w:rPr>
                <w:rFonts w:eastAsia="Century Gothic" w:cs="Times New Roman"/>
                <w:b/>
                <w:i/>
              </w:rPr>
              <w:t xml:space="preserve">the </w:t>
            </w:r>
            <w:r w:rsidR="00C93C8A">
              <w:rPr>
                <w:rFonts w:eastAsia="Century Gothic" w:cs="Times New Roman"/>
                <w:b/>
                <w:i/>
              </w:rPr>
              <w:t>application</w:t>
            </w:r>
            <w:r w:rsidR="00460979">
              <w:rPr>
                <w:rFonts w:eastAsia="Century Gothic" w:cs="Times New Roman"/>
                <w:b/>
                <w:i/>
              </w:rPr>
              <w:t xml:space="preserve"> information document</w:t>
            </w:r>
            <w:r w:rsidRPr="00023ED4">
              <w:rPr>
                <w:rFonts w:eastAsia="Century Gothic" w:cs="Times New Roman"/>
                <w:b/>
                <w:i/>
              </w:rPr>
              <w:t xml:space="preserve"> and that I/we will comply with them.</w:t>
            </w:r>
          </w:p>
          <w:p w14:paraId="110FFD37" w14:textId="77777777" w:rsidR="00EC5211" w:rsidRDefault="00EC5211" w:rsidP="00F40083">
            <w:pPr>
              <w:rPr>
                <w:rFonts w:eastAsia="Century Gothic" w:cs="Times New Roman"/>
              </w:rPr>
            </w:pPr>
          </w:p>
          <w:p w14:paraId="71D61D0B" w14:textId="394C9036" w:rsidR="300E470E" w:rsidRDefault="300E470E" w:rsidP="300E470E">
            <w:pPr>
              <w:rPr>
                <w:rFonts w:eastAsia="Century Gothic" w:cs="Times New Roman"/>
              </w:rPr>
            </w:pPr>
          </w:p>
          <w:p w14:paraId="772C50D7" w14:textId="5F65834A" w:rsidR="300E470E" w:rsidRDefault="300E470E" w:rsidP="300E470E">
            <w:pPr>
              <w:rPr>
                <w:rFonts w:eastAsia="Century Gothic" w:cs="Times New Roman"/>
              </w:rPr>
            </w:pPr>
          </w:p>
          <w:p w14:paraId="14C18BA0" w14:textId="201D0D32" w:rsidR="300E470E" w:rsidRDefault="300E470E" w:rsidP="300E470E">
            <w:pPr>
              <w:rPr>
                <w:rFonts w:eastAsia="Century Gothic" w:cs="Times New Roman"/>
              </w:rPr>
            </w:pPr>
          </w:p>
          <w:p w14:paraId="2A06F009" w14:textId="74CA84FA" w:rsidR="300E470E" w:rsidRDefault="300E470E" w:rsidP="300E470E">
            <w:pPr>
              <w:rPr>
                <w:rFonts w:eastAsia="Century Gothic" w:cs="Times New Roman"/>
              </w:rPr>
            </w:pPr>
          </w:p>
          <w:p w14:paraId="261707FA" w14:textId="77005D22" w:rsidR="300E470E" w:rsidRDefault="300E470E" w:rsidP="300E470E">
            <w:pPr>
              <w:rPr>
                <w:rFonts w:eastAsia="Century Gothic" w:cs="Times New Roman"/>
              </w:rPr>
            </w:pPr>
          </w:p>
          <w:p w14:paraId="6B699379" w14:textId="77777777" w:rsidR="00023ED4" w:rsidRPr="00023ED4" w:rsidRDefault="00023ED4" w:rsidP="00F40083">
            <w:pPr>
              <w:rPr>
                <w:rFonts w:eastAsia="Century Gothic" w:cs="Times New Roman"/>
              </w:rPr>
            </w:pPr>
          </w:p>
          <w:p w14:paraId="54CC57B3" w14:textId="77777777" w:rsidR="00EC5211" w:rsidRPr="00023ED4" w:rsidRDefault="00EC5211" w:rsidP="00F40083">
            <w:pPr>
              <w:rPr>
                <w:rFonts w:eastAsia="Century Gothic" w:cs="Times New Roman"/>
              </w:rPr>
            </w:pPr>
            <w:proofErr w:type="gramStart"/>
            <w:r w:rsidRPr="00023ED4">
              <w:rPr>
                <w:rFonts w:eastAsia="Century Gothic" w:cs="Times New Roman"/>
              </w:rPr>
              <w:t>Signed  . . .</w:t>
            </w:r>
            <w:proofErr w:type="gramEnd"/>
            <w:r w:rsidRPr="00023ED4">
              <w:rPr>
                <w:rFonts w:eastAsia="Century Gothic" w:cs="Times New Roman"/>
              </w:rPr>
              <w:t xml:space="preserve"> . . . . . . . . . . . . . . . . . . . . . . . . . . . . . .  Date . . . . . . . . . . . . . . . </w:t>
            </w:r>
            <w:proofErr w:type="gramStart"/>
            <w:r w:rsidRPr="00023ED4">
              <w:rPr>
                <w:rFonts w:eastAsia="Century Gothic" w:cs="Times New Roman"/>
              </w:rPr>
              <w:t>. . . .</w:t>
            </w:r>
            <w:proofErr w:type="gramEnd"/>
            <w:r w:rsidRPr="00023ED4">
              <w:rPr>
                <w:rFonts w:eastAsia="Century Gothic" w:cs="Times New Roman"/>
              </w:rPr>
              <w:t xml:space="preserve"> .</w:t>
            </w:r>
          </w:p>
        </w:tc>
      </w:tr>
    </w:tbl>
    <w:p w14:paraId="3FE9F23F" w14:textId="77777777" w:rsidR="008209A4" w:rsidRPr="00023ED4" w:rsidRDefault="008209A4" w:rsidP="00023ED4">
      <w:pPr>
        <w:rPr>
          <w:sz w:val="24"/>
          <w:szCs w:val="24"/>
        </w:rPr>
      </w:pPr>
    </w:p>
    <w:sectPr w:rsidR="008209A4" w:rsidRPr="00023ED4" w:rsidSect="008209A4">
      <w:headerReference w:type="default" r:id="rId11"/>
      <w:type w:val="continuous"/>
      <w:pgSz w:w="11920" w:h="16840"/>
      <w:pgMar w:top="1418" w:right="720" w:bottom="141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549B" w14:textId="77777777" w:rsidR="005E770D" w:rsidRDefault="005E770D" w:rsidP="008209A4">
      <w:pPr>
        <w:spacing w:after="0" w:line="240" w:lineRule="auto"/>
      </w:pPr>
      <w:r>
        <w:separator/>
      </w:r>
    </w:p>
  </w:endnote>
  <w:endnote w:type="continuationSeparator" w:id="0">
    <w:p w14:paraId="196077F2" w14:textId="77777777" w:rsidR="005E770D" w:rsidRDefault="005E770D" w:rsidP="008209A4">
      <w:pPr>
        <w:spacing w:after="0" w:line="240" w:lineRule="auto"/>
      </w:pPr>
      <w:r>
        <w:continuationSeparator/>
      </w:r>
    </w:p>
  </w:endnote>
  <w:endnote w:type="continuationNotice" w:id="1">
    <w:p w14:paraId="32B9E35E" w14:textId="77777777" w:rsidR="005E770D" w:rsidRDefault="005E7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7328" w14:textId="77777777" w:rsidR="005E770D" w:rsidRDefault="005E770D" w:rsidP="008209A4">
      <w:pPr>
        <w:spacing w:after="0" w:line="240" w:lineRule="auto"/>
      </w:pPr>
      <w:r>
        <w:separator/>
      </w:r>
    </w:p>
  </w:footnote>
  <w:footnote w:type="continuationSeparator" w:id="0">
    <w:p w14:paraId="6EA9296C" w14:textId="77777777" w:rsidR="005E770D" w:rsidRDefault="005E770D" w:rsidP="008209A4">
      <w:pPr>
        <w:spacing w:after="0" w:line="240" w:lineRule="auto"/>
      </w:pPr>
      <w:r>
        <w:continuationSeparator/>
      </w:r>
    </w:p>
  </w:footnote>
  <w:footnote w:type="continuationNotice" w:id="1">
    <w:p w14:paraId="274658BF" w14:textId="77777777" w:rsidR="005E770D" w:rsidRDefault="005E7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C6B6" w14:textId="77777777" w:rsidR="008209A4" w:rsidRDefault="008209A4">
    <w:pPr>
      <w:pStyle w:val="Header"/>
    </w:pPr>
    <w:r>
      <w:rPr>
        <w:noProof/>
        <w:lang w:val="en-GB" w:eastAsia="en-GB"/>
      </w:rPr>
      <w:drawing>
        <wp:anchor distT="0" distB="0" distL="114300" distR="114300" simplePos="0" relativeHeight="251658240" behindDoc="1" locked="0" layoutInCell="1" allowOverlap="1" wp14:anchorId="21A32537" wp14:editId="07777777">
          <wp:simplePos x="0" y="0"/>
          <wp:positionH relativeFrom="column">
            <wp:posOffset>-446567</wp:posOffset>
          </wp:positionH>
          <wp:positionV relativeFrom="paragraph">
            <wp:posOffset>-442221</wp:posOffset>
          </wp:positionV>
          <wp:extent cx="7563433" cy="1069428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024_torreabbey_l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33" cy="106942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E2F"/>
    <w:multiLevelType w:val="multilevel"/>
    <w:tmpl w:val="65F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47A53"/>
    <w:multiLevelType w:val="multilevel"/>
    <w:tmpl w:val="1CA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0559B"/>
    <w:multiLevelType w:val="multilevel"/>
    <w:tmpl w:val="DB0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55A27"/>
    <w:multiLevelType w:val="multilevel"/>
    <w:tmpl w:val="A374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93767"/>
    <w:multiLevelType w:val="multilevel"/>
    <w:tmpl w:val="6756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223E3"/>
    <w:multiLevelType w:val="multilevel"/>
    <w:tmpl w:val="CD6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F1A6A"/>
    <w:multiLevelType w:val="multilevel"/>
    <w:tmpl w:val="24A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A142A"/>
    <w:multiLevelType w:val="multilevel"/>
    <w:tmpl w:val="A3D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E6FEB"/>
    <w:multiLevelType w:val="multilevel"/>
    <w:tmpl w:val="BCD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71410"/>
    <w:multiLevelType w:val="multilevel"/>
    <w:tmpl w:val="D88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31ED6"/>
    <w:multiLevelType w:val="multilevel"/>
    <w:tmpl w:val="726E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56DF6"/>
    <w:multiLevelType w:val="multilevel"/>
    <w:tmpl w:val="6774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1A5F50"/>
    <w:multiLevelType w:val="multilevel"/>
    <w:tmpl w:val="8C82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757575"/>
    <w:multiLevelType w:val="multilevel"/>
    <w:tmpl w:val="9D1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8B2094"/>
    <w:multiLevelType w:val="multilevel"/>
    <w:tmpl w:val="229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5A12DF"/>
    <w:multiLevelType w:val="multilevel"/>
    <w:tmpl w:val="347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03DAF"/>
    <w:multiLevelType w:val="multilevel"/>
    <w:tmpl w:val="317E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612185"/>
    <w:multiLevelType w:val="multilevel"/>
    <w:tmpl w:val="50FA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B75A3"/>
    <w:multiLevelType w:val="multilevel"/>
    <w:tmpl w:val="83F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602C1"/>
    <w:multiLevelType w:val="multilevel"/>
    <w:tmpl w:val="A1C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9379C5"/>
    <w:multiLevelType w:val="multilevel"/>
    <w:tmpl w:val="9A2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300292"/>
    <w:multiLevelType w:val="multilevel"/>
    <w:tmpl w:val="7BE8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4F0158"/>
    <w:multiLevelType w:val="multilevel"/>
    <w:tmpl w:val="615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9089B"/>
    <w:multiLevelType w:val="multilevel"/>
    <w:tmpl w:val="C9EC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F30FBB"/>
    <w:multiLevelType w:val="multilevel"/>
    <w:tmpl w:val="7A1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01701"/>
    <w:multiLevelType w:val="multilevel"/>
    <w:tmpl w:val="7AE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FE5CF7"/>
    <w:multiLevelType w:val="multilevel"/>
    <w:tmpl w:val="609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3715FC"/>
    <w:multiLevelType w:val="multilevel"/>
    <w:tmpl w:val="3F0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859C3"/>
    <w:multiLevelType w:val="multilevel"/>
    <w:tmpl w:val="A55C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C3108"/>
    <w:multiLevelType w:val="multilevel"/>
    <w:tmpl w:val="769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950023"/>
    <w:multiLevelType w:val="multilevel"/>
    <w:tmpl w:val="F38A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137944">
    <w:abstractNumId w:val="16"/>
  </w:num>
  <w:num w:numId="2" w16cid:durableId="504831063">
    <w:abstractNumId w:val="15"/>
  </w:num>
  <w:num w:numId="3" w16cid:durableId="175922304">
    <w:abstractNumId w:val="28"/>
  </w:num>
  <w:num w:numId="4" w16cid:durableId="1179197985">
    <w:abstractNumId w:val="4"/>
  </w:num>
  <w:num w:numId="5" w16cid:durableId="1912618185">
    <w:abstractNumId w:val="0"/>
  </w:num>
  <w:num w:numId="6" w16cid:durableId="868765478">
    <w:abstractNumId w:val="25"/>
  </w:num>
  <w:num w:numId="7" w16cid:durableId="344207766">
    <w:abstractNumId w:val="3"/>
  </w:num>
  <w:num w:numId="8" w16cid:durableId="794367009">
    <w:abstractNumId w:val="18"/>
  </w:num>
  <w:num w:numId="9" w16cid:durableId="325665942">
    <w:abstractNumId w:val="17"/>
  </w:num>
  <w:num w:numId="10" w16cid:durableId="1990744560">
    <w:abstractNumId w:val="7"/>
  </w:num>
  <w:num w:numId="11" w16cid:durableId="1995184527">
    <w:abstractNumId w:val="9"/>
  </w:num>
  <w:num w:numId="12" w16cid:durableId="529925750">
    <w:abstractNumId w:val="8"/>
  </w:num>
  <w:num w:numId="13" w16cid:durableId="236869858">
    <w:abstractNumId w:val="5"/>
  </w:num>
  <w:num w:numId="14" w16cid:durableId="636037018">
    <w:abstractNumId w:val="26"/>
  </w:num>
  <w:num w:numId="15" w16cid:durableId="2123962679">
    <w:abstractNumId w:val="11"/>
  </w:num>
  <w:num w:numId="16" w16cid:durableId="201945906">
    <w:abstractNumId w:val="29"/>
  </w:num>
  <w:num w:numId="17" w16cid:durableId="488864053">
    <w:abstractNumId w:val="2"/>
  </w:num>
  <w:num w:numId="18" w16cid:durableId="254557451">
    <w:abstractNumId w:val="19"/>
  </w:num>
  <w:num w:numId="19" w16cid:durableId="1406730940">
    <w:abstractNumId w:val="6"/>
  </w:num>
  <w:num w:numId="20" w16cid:durableId="341472865">
    <w:abstractNumId w:val="30"/>
  </w:num>
  <w:num w:numId="21" w16cid:durableId="2113162383">
    <w:abstractNumId w:val="1"/>
  </w:num>
  <w:num w:numId="22" w16cid:durableId="1949267427">
    <w:abstractNumId w:val="12"/>
  </w:num>
  <w:num w:numId="23" w16cid:durableId="494419528">
    <w:abstractNumId w:val="20"/>
  </w:num>
  <w:num w:numId="24" w16cid:durableId="981813397">
    <w:abstractNumId w:val="24"/>
  </w:num>
  <w:num w:numId="25" w16cid:durableId="396712024">
    <w:abstractNumId w:val="10"/>
  </w:num>
  <w:num w:numId="26" w16cid:durableId="1636908737">
    <w:abstractNumId w:val="14"/>
  </w:num>
  <w:num w:numId="27" w16cid:durableId="1122262506">
    <w:abstractNumId w:val="13"/>
  </w:num>
  <w:num w:numId="28" w16cid:durableId="1059404345">
    <w:abstractNumId w:val="21"/>
  </w:num>
  <w:num w:numId="29" w16cid:durableId="1266884115">
    <w:abstractNumId w:val="23"/>
  </w:num>
  <w:num w:numId="30" w16cid:durableId="2017071003">
    <w:abstractNumId w:val="22"/>
  </w:num>
  <w:num w:numId="31" w16cid:durableId="1462186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C0"/>
    <w:rsid w:val="00003E3F"/>
    <w:rsid w:val="00023ED4"/>
    <w:rsid w:val="00126D4E"/>
    <w:rsid w:val="0015474C"/>
    <w:rsid w:val="00160AB2"/>
    <w:rsid w:val="00171B69"/>
    <w:rsid w:val="00191F50"/>
    <w:rsid w:val="002A6805"/>
    <w:rsid w:val="002B6F92"/>
    <w:rsid w:val="002E6600"/>
    <w:rsid w:val="003659B2"/>
    <w:rsid w:val="003912FE"/>
    <w:rsid w:val="003C6B33"/>
    <w:rsid w:val="0040668D"/>
    <w:rsid w:val="00460979"/>
    <w:rsid w:val="00466B7E"/>
    <w:rsid w:val="0047095F"/>
    <w:rsid w:val="00476D54"/>
    <w:rsid w:val="005A586E"/>
    <w:rsid w:val="005C117B"/>
    <w:rsid w:val="005D5B50"/>
    <w:rsid w:val="005E770D"/>
    <w:rsid w:val="00611B86"/>
    <w:rsid w:val="006353A7"/>
    <w:rsid w:val="00664A3D"/>
    <w:rsid w:val="006A40BB"/>
    <w:rsid w:val="006A6B98"/>
    <w:rsid w:val="006C0D16"/>
    <w:rsid w:val="006F227D"/>
    <w:rsid w:val="00704773"/>
    <w:rsid w:val="00716C0D"/>
    <w:rsid w:val="007376B8"/>
    <w:rsid w:val="0074002E"/>
    <w:rsid w:val="00743C22"/>
    <w:rsid w:val="00776625"/>
    <w:rsid w:val="007C12E4"/>
    <w:rsid w:val="007C4BA2"/>
    <w:rsid w:val="008209A4"/>
    <w:rsid w:val="008372C0"/>
    <w:rsid w:val="00845A12"/>
    <w:rsid w:val="00866659"/>
    <w:rsid w:val="00884AB1"/>
    <w:rsid w:val="008D1CB2"/>
    <w:rsid w:val="009013B6"/>
    <w:rsid w:val="009100E8"/>
    <w:rsid w:val="009A4A88"/>
    <w:rsid w:val="00A940DD"/>
    <w:rsid w:val="00B366B8"/>
    <w:rsid w:val="00B83566"/>
    <w:rsid w:val="00BA78DC"/>
    <w:rsid w:val="00BC54DF"/>
    <w:rsid w:val="00BD623E"/>
    <w:rsid w:val="00C863D3"/>
    <w:rsid w:val="00C93C8A"/>
    <w:rsid w:val="00CA48B5"/>
    <w:rsid w:val="00CA59B2"/>
    <w:rsid w:val="00D23F1D"/>
    <w:rsid w:val="00D51406"/>
    <w:rsid w:val="00D5582E"/>
    <w:rsid w:val="00D66593"/>
    <w:rsid w:val="00D746BE"/>
    <w:rsid w:val="00D9713D"/>
    <w:rsid w:val="00DA5769"/>
    <w:rsid w:val="00DC4D30"/>
    <w:rsid w:val="00DD1208"/>
    <w:rsid w:val="00E25B10"/>
    <w:rsid w:val="00E639E9"/>
    <w:rsid w:val="00E92790"/>
    <w:rsid w:val="00EB77E4"/>
    <w:rsid w:val="00EC270E"/>
    <w:rsid w:val="00EC5211"/>
    <w:rsid w:val="00F17448"/>
    <w:rsid w:val="00F40083"/>
    <w:rsid w:val="01103FD6"/>
    <w:rsid w:val="016F5850"/>
    <w:rsid w:val="020E101F"/>
    <w:rsid w:val="04E37EC0"/>
    <w:rsid w:val="0544A492"/>
    <w:rsid w:val="0A5E57F7"/>
    <w:rsid w:val="0F17246D"/>
    <w:rsid w:val="0F689CCF"/>
    <w:rsid w:val="11C30B5A"/>
    <w:rsid w:val="12E625F3"/>
    <w:rsid w:val="13E30E15"/>
    <w:rsid w:val="19AD0A9F"/>
    <w:rsid w:val="1A730EC5"/>
    <w:rsid w:val="1BD5C20C"/>
    <w:rsid w:val="20CD4FE5"/>
    <w:rsid w:val="214647B8"/>
    <w:rsid w:val="217D4AD9"/>
    <w:rsid w:val="21F999DB"/>
    <w:rsid w:val="23633EC9"/>
    <w:rsid w:val="2391AAC7"/>
    <w:rsid w:val="248FCAB9"/>
    <w:rsid w:val="24A22E1C"/>
    <w:rsid w:val="25637BF5"/>
    <w:rsid w:val="2590FE9F"/>
    <w:rsid w:val="26D49242"/>
    <w:rsid w:val="289B1CB7"/>
    <w:rsid w:val="2957916C"/>
    <w:rsid w:val="2C9D417B"/>
    <w:rsid w:val="2CD201B0"/>
    <w:rsid w:val="300E470E"/>
    <w:rsid w:val="32873196"/>
    <w:rsid w:val="342301F7"/>
    <w:rsid w:val="34F5AF07"/>
    <w:rsid w:val="36EF7C16"/>
    <w:rsid w:val="37BCBD34"/>
    <w:rsid w:val="3A234D6E"/>
    <w:rsid w:val="3B64F08B"/>
    <w:rsid w:val="3BCDC2D0"/>
    <w:rsid w:val="3BD20570"/>
    <w:rsid w:val="3C2EC539"/>
    <w:rsid w:val="3F60270D"/>
    <w:rsid w:val="40E00FC4"/>
    <w:rsid w:val="4187FB3E"/>
    <w:rsid w:val="44393738"/>
    <w:rsid w:val="4619671B"/>
    <w:rsid w:val="46955992"/>
    <w:rsid w:val="47740C04"/>
    <w:rsid w:val="47BAA839"/>
    <w:rsid w:val="4A38D178"/>
    <w:rsid w:val="4C744681"/>
    <w:rsid w:val="52285E86"/>
    <w:rsid w:val="534FD193"/>
    <w:rsid w:val="5390547D"/>
    <w:rsid w:val="5BA534C9"/>
    <w:rsid w:val="5C854724"/>
    <w:rsid w:val="5CDE8896"/>
    <w:rsid w:val="60419B3C"/>
    <w:rsid w:val="6127D0AC"/>
    <w:rsid w:val="6382CA47"/>
    <w:rsid w:val="64087F3A"/>
    <w:rsid w:val="651BA3B0"/>
    <w:rsid w:val="66B7BA1F"/>
    <w:rsid w:val="67325CCF"/>
    <w:rsid w:val="68ED68FE"/>
    <w:rsid w:val="6DBA8DC3"/>
    <w:rsid w:val="6E986A47"/>
    <w:rsid w:val="6F565E24"/>
    <w:rsid w:val="70343AA8"/>
    <w:rsid w:val="7628CE5E"/>
    <w:rsid w:val="7F746F74"/>
    <w:rsid w:val="7FA8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F57C"/>
  <w15:docId w15:val="{AA27FFF8-728A-4AA2-8246-9440EA4E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9A4"/>
  </w:style>
  <w:style w:type="paragraph" w:styleId="Footer">
    <w:name w:val="footer"/>
    <w:basedOn w:val="Normal"/>
    <w:link w:val="FooterChar"/>
    <w:uiPriority w:val="99"/>
    <w:unhideWhenUsed/>
    <w:rsid w:val="0082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9A4"/>
  </w:style>
  <w:style w:type="paragraph" w:styleId="BalloonText">
    <w:name w:val="Balloon Text"/>
    <w:basedOn w:val="Normal"/>
    <w:link w:val="BalloonTextChar"/>
    <w:uiPriority w:val="99"/>
    <w:semiHidden/>
    <w:unhideWhenUsed/>
    <w:rsid w:val="0082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A4"/>
    <w:rPr>
      <w:rFonts w:ascii="Tahoma" w:hAnsi="Tahoma" w:cs="Tahoma"/>
      <w:sz w:val="16"/>
      <w:szCs w:val="16"/>
    </w:rPr>
  </w:style>
  <w:style w:type="paragraph" w:styleId="NoSpacing">
    <w:name w:val="No Spacing"/>
    <w:uiPriority w:val="1"/>
    <w:qFormat/>
    <w:rsid w:val="008209A4"/>
    <w:pPr>
      <w:spacing w:after="0" w:line="240" w:lineRule="auto"/>
    </w:pPr>
  </w:style>
  <w:style w:type="character" w:styleId="Hyperlink">
    <w:name w:val="Hyperlink"/>
    <w:basedOn w:val="DefaultParagraphFont"/>
    <w:uiPriority w:val="99"/>
    <w:unhideWhenUsed/>
    <w:rsid w:val="008209A4"/>
    <w:rPr>
      <w:color w:val="5F5F5F" w:themeColor="hyperlink"/>
      <w:u w:val="single"/>
    </w:rPr>
  </w:style>
  <w:style w:type="table" w:styleId="TableGrid">
    <w:name w:val="Table Grid"/>
    <w:basedOn w:val="TableNormal"/>
    <w:uiPriority w:val="59"/>
    <w:rsid w:val="00EC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C52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5D5B5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D5B50"/>
  </w:style>
  <w:style w:type="character" w:customStyle="1" w:styleId="eop">
    <w:name w:val="eop"/>
    <w:basedOn w:val="DefaultParagraphFont"/>
    <w:rsid w:val="005D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4351">
      <w:bodyDiv w:val="1"/>
      <w:marLeft w:val="0"/>
      <w:marRight w:val="0"/>
      <w:marTop w:val="0"/>
      <w:marBottom w:val="0"/>
      <w:divBdr>
        <w:top w:val="none" w:sz="0" w:space="0" w:color="auto"/>
        <w:left w:val="none" w:sz="0" w:space="0" w:color="auto"/>
        <w:bottom w:val="none" w:sz="0" w:space="0" w:color="auto"/>
        <w:right w:val="none" w:sz="0" w:space="0" w:color="auto"/>
      </w:divBdr>
      <w:divsChild>
        <w:div w:id="1453553386">
          <w:marLeft w:val="0"/>
          <w:marRight w:val="0"/>
          <w:marTop w:val="0"/>
          <w:marBottom w:val="0"/>
          <w:divBdr>
            <w:top w:val="none" w:sz="0" w:space="0" w:color="auto"/>
            <w:left w:val="none" w:sz="0" w:space="0" w:color="auto"/>
            <w:bottom w:val="none" w:sz="0" w:space="0" w:color="auto"/>
            <w:right w:val="none" w:sz="0" w:space="0" w:color="auto"/>
          </w:divBdr>
        </w:div>
        <w:div w:id="360863243">
          <w:marLeft w:val="0"/>
          <w:marRight w:val="0"/>
          <w:marTop w:val="0"/>
          <w:marBottom w:val="0"/>
          <w:divBdr>
            <w:top w:val="none" w:sz="0" w:space="0" w:color="auto"/>
            <w:left w:val="none" w:sz="0" w:space="0" w:color="auto"/>
            <w:bottom w:val="none" w:sz="0" w:space="0" w:color="auto"/>
            <w:right w:val="none" w:sz="0" w:space="0" w:color="auto"/>
          </w:divBdr>
        </w:div>
      </w:divsChild>
    </w:div>
    <w:div w:id="305823371">
      <w:bodyDiv w:val="1"/>
      <w:marLeft w:val="0"/>
      <w:marRight w:val="0"/>
      <w:marTop w:val="0"/>
      <w:marBottom w:val="0"/>
      <w:divBdr>
        <w:top w:val="none" w:sz="0" w:space="0" w:color="auto"/>
        <w:left w:val="none" w:sz="0" w:space="0" w:color="auto"/>
        <w:bottom w:val="none" w:sz="0" w:space="0" w:color="auto"/>
        <w:right w:val="none" w:sz="0" w:space="0" w:color="auto"/>
      </w:divBdr>
      <w:divsChild>
        <w:div w:id="425998629">
          <w:marLeft w:val="0"/>
          <w:marRight w:val="0"/>
          <w:marTop w:val="0"/>
          <w:marBottom w:val="0"/>
          <w:divBdr>
            <w:top w:val="none" w:sz="0" w:space="0" w:color="auto"/>
            <w:left w:val="none" w:sz="0" w:space="0" w:color="auto"/>
            <w:bottom w:val="none" w:sz="0" w:space="0" w:color="auto"/>
            <w:right w:val="none" w:sz="0" w:space="0" w:color="auto"/>
          </w:divBdr>
        </w:div>
        <w:div w:id="1312563202">
          <w:marLeft w:val="0"/>
          <w:marRight w:val="0"/>
          <w:marTop w:val="0"/>
          <w:marBottom w:val="0"/>
          <w:divBdr>
            <w:top w:val="none" w:sz="0" w:space="0" w:color="auto"/>
            <w:left w:val="none" w:sz="0" w:space="0" w:color="auto"/>
            <w:bottom w:val="none" w:sz="0" w:space="0" w:color="auto"/>
            <w:right w:val="none" w:sz="0" w:space="0" w:color="auto"/>
          </w:divBdr>
        </w:div>
        <w:div w:id="245774534">
          <w:marLeft w:val="0"/>
          <w:marRight w:val="0"/>
          <w:marTop w:val="0"/>
          <w:marBottom w:val="0"/>
          <w:divBdr>
            <w:top w:val="none" w:sz="0" w:space="0" w:color="auto"/>
            <w:left w:val="none" w:sz="0" w:space="0" w:color="auto"/>
            <w:bottom w:val="none" w:sz="0" w:space="0" w:color="auto"/>
            <w:right w:val="none" w:sz="0" w:space="0" w:color="auto"/>
          </w:divBdr>
        </w:div>
        <w:div w:id="721564663">
          <w:marLeft w:val="0"/>
          <w:marRight w:val="0"/>
          <w:marTop w:val="0"/>
          <w:marBottom w:val="0"/>
          <w:divBdr>
            <w:top w:val="none" w:sz="0" w:space="0" w:color="auto"/>
            <w:left w:val="none" w:sz="0" w:space="0" w:color="auto"/>
            <w:bottom w:val="none" w:sz="0" w:space="0" w:color="auto"/>
            <w:right w:val="none" w:sz="0" w:space="0" w:color="auto"/>
          </w:divBdr>
        </w:div>
      </w:divsChild>
    </w:div>
    <w:div w:id="367414346">
      <w:bodyDiv w:val="1"/>
      <w:marLeft w:val="0"/>
      <w:marRight w:val="0"/>
      <w:marTop w:val="0"/>
      <w:marBottom w:val="0"/>
      <w:divBdr>
        <w:top w:val="none" w:sz="0" w:space="0" w:color="auto"/>
        <w:left w:val="none" w:sz="0" w:space="0" w:color="auto"/>
        <w:bottom w:val="none" w:sz="0" w:space="0" w:color="auto"/>
        <w:right w:val="none" w:sz="0" w:space="0" w:color="auto"/>
      </w:divBdr>
      <w:divsChild>
        <w:div w:id="1018655077">
          <w:marLeft w:val="0"/>
          <w:marRight w:val="0"/>
          <w:marTop w:val="0"/>
          <w:marBottom w:val="0"/>
          <w:divBdr>
            <w:top w:val="none" w:sz="0" w:space="0" w:color="auto"/>
            <w:left w:val="none" w:sz="0" w:space="0" w:color="auto"/>
            <w:bottom w:val="none" w:sz="0" w:space="0" w:color="auto"/>
            <w:right w:val="none" w:sz="0" w:space="0" w:color="auto"/>
          </w:divBdr>
        </w:div>
        <w:div w:id="1199470777">
          <w:marLeft w:val="0"/>
          <w:marRight w:val="0"/>
          <w:marTop w:val="0"/>
          <w:marBottom w:val="0"/>
          <w:divBdr>
            <w:top w:val="none" w:sz="0" w:space="0" w:color="auto"/>
            <w:left w:val="none" w:sz="0" w:space="0" w:color="auto"/>
            <w:bottom w:val="none" w:sz="0" w:space="0" w:color="auto"/>
            <w:right w:val="none" w:sz="0" w:space="0" w:color="auto"/>
          </w:divBdr>
        </w:div>
        <w:div w:id="193887311">
          <w:marLeft w:val="0"/>
          <w:marRight w:val="0"/>
          <w:marTop w:val="0"/>
          <w:marBottom w:val="0"/>
          <w:divBdr>
            <w:top w:val="none" w:sz="0" w:space="0" w:color="auto"/>
            <w:left w:val="none" w:sz="0" w:space="0" w:color="auto"/>
            <w:bottom w:val="none" w:sz="0" w:space="0" w:color="auto"/>
            <w:right w:val="none" w:sz="0" w:space="0" w:color="auto"/>
          </w:divBdr>
        </w:div>
        <w:div w:id="518204639">
          <w:marLeft w:val="0"/>
          <w:marRight w:val="0"/>
          <w:marTop w:val="0"/>
          <w:marBottom w:val="0"/>
          <w:divBdr>
            <w:top w:val="none" w:sz="0" w:space="0" w:color="auto"/>
            <w:left w:val="none" w:sz="0" w:space="0" w:color="auto"/>
            <w:bottom w:val="none" w:sz="0" w:space="0" w:color="auto"/>
            <w:right w:val="none" w:sz="0" w:space="0" w:color="auto"/>
          </w:divBdr>
        </w:div>
        <w:div w:id="2085184290">
          <w:marLeft w:val="0"/>
          <w:marRight w:val="0"/>
          <w:marTop w:val="0"/>
          <w:marBottom w:val="0"/>
          <w:divBdr>
            <w:top w:val="none" w:sz="0" w:space="0" w:color="auto"/>
            <w:left w:val="none" w:sz="0" w:space="0" w:color="auto"/>
            <w:bottom w:val="none" w:sz="0" w:space="0" w:color="auto"/>
            <w:right w:val="none" w:sz="0" w:space="0" w:color="auto"/>
          </w:divBdr>
        </w:div>
        <w:div w:id="766272332">
          <w:marLeft w:val="0"/>
          <w:marRight w:val="0"/>
          <w:marTop w:val="0"/>
          <w:marBottom w:val="0"/>
          <w:divBdr>
            <w:top w:val="none" w:sz="0" w:space="0" w:color="auto"/>
            <w:left w:val="none" w:sz="0" w:space="0" w:color="auto"/>
            <w:bottom w:val="none" w:sz="0" w:space="0" w:color="auto"/>
            <w:right w:val="none" w:sz="0" w:space="0" w:color="auto"/>
          </w:divBdr>
        </w:div>
        <w:div w:id="1890876428">
          <w:marLeft w:val="0"/>
          <w:marRight w:val="0"/>
          <w:marTop w:val="0"/>
          <w:marBottom w:val="0"/>
          <w:divBdr>
            <w:top w:val="none" w:sz="0" w:space="0" w:color="auto"/>
            <w:left w:val="none" w:sz="0" w:space="0" w:color="auto"/>
            <w:bottom w:val="none" w:sz="0" w:space="0" w:color="auto"/>
            <w:right w:val="none" w:sz="0" w:space="0" w:color="auto"/>
          </w:divBdr>
        </w:div>
      </w:divsChild>
    </w:div>
    <w:div w:id="462694052">
      <w:bodyDiv w:val="1"/>
      <w:marLeft w:val="0"/>
      <w:marRight w:val="0"/>
      <w:marTop w:val="0"/>
      <w:marBottom w:val="0"/>
      <w:divBdr>
        <w:top w:val="none" w:sz="0" w:space="0" w:color="auto"/>
        <w:left w:val="none" w:sz="0" w:space="0" w:color="auto"/>
        <w:bottom w:val="none" w:sz="0" w:space="0" w:color="auto"/>
        <w:right w:val="none" w:sz="0" w:space="0" w:color="auto"/>
      </w:divBdr>
      <w:divsChild>
        <w:div w:id="595791986">
          <w:marLeft w:val="0"/>
          <w:marRight w:val="0"/>
          <w:marTop w:val="0"/>
          <w:marBottom w:val="0"/>
          <w:divBdr>
            <w:top w:val="none" w:sz="0" w:space="0" w:color="auto"/>
            <w:left w:val="none" w:sz="0" w:space="0" w:color="auto"/>
            <w:bottom w:val="none" w:sz="0" w:space="0" w:color="auto"/>
            <w:right w:val="none" w:sz="0" w:space="0" w:color="auto"/>
          </w:divBdr>
        </w:div>
        <w:div w:id="1813056850">
          <w:marLeft w:val="0"/>
          <w:marRight w:val="0"/>
          <w:marTop w:val="0"/>
          <w:marBottom w:val="0"/>
          <w:divBdr>
            <w:top w:val="none" w:sz="0" w:space="0" w:color="auto"/>
            <w:left w:val="none" w:sz="0" w:space="0" w:color="auto"/>
            <w:bottom w:val="none" w:sz="0" w:space="0" w:color="auto"/>
            <w:right w:val="none" w:sz="0" w:space="0" w:color="auto"/>
          </w:divBdr>
        </w:div>
        <w:div w:id="173425509">
          <w:marLeft w:val="0"/>
          <w:marRight w:val="0"/>
          <w:marTop w:val="0"/>
          <w:marBottom w:val="0"/>
          <w:divBdr>
            <w:top w:val="none" w:sz="0" w:space="0" w:color="auto"/>
            <w:left w:val="none" w:sz="0" w:space="0" w:color="auto"/>
            <w:bottom w:val="none" w:sz="0" w:space="0" w:color="auto"/>
            <w:right w:val="none" w:sz="0" w:space="0" w:color="auto"/>
          </w:divBdr>
        </w:div>
      </w:divsChild>
    </w:div>
    <w:div w:id="554244598">
      <w:bodyDiv w:val="1"/>
      <w:marLeft w:val="0"/>
      <w:marRight w:val="0"/>
      <w:marTop w:val="0"/>
      <w:marBottom w:val="0"/>
      <w:divBdr>
        <w:top w:val="none" w:sz="0" w:space="0" w:color="auto"/>
        <w:left w:val="none" w:sz="0" w:space="0" w:color="auto"/>
        <w:bottom w:val="none" w:sz="0" w:space="0" w:color="auto"/>
        <w:right w:val="none" w:sz="0" w:space="0" w:color="auto"/>
      </w:divBdr>
      <w:divsChild>
        <w:div w:id="1828520066">
          <w:marLeft w:val="0"/>
          <w:marRight w:val="0"/>
          <w:marTop w:val="0"/>
          <w:marBottom w:val="0"/>
          <w:divBdr>
            <w:top w:val="none" w:sz="0" w:space="0" w:color="auto"/>
            <w:left w:val="none" w:sz="0" w:space="0" w:color="auto"/>
            <w:bottom w:val="none" w:sz="0" w:space="0" w:color="auto"/>
            <w:right w:val="none" w:sz="0" w:space="0" w:color="auto"/>
          </w:divBdr>
        </w:div>
        <w:div w:id="2032754042">
          <w:marLeft w:val="0"/>
          <w:marRight w:val="0"/>
          <w:marTop w:val="0"/>
          <w:marBottom w:val="0"/>
          <w:divBdr>
            <w:top w:val="none" w:sz="0" w:space="0" w:color="auto"/>
            <w:left w:val="none" w:sz="0" w:space="0" w:color="auto"/>
            <w:bottom w:val="none" w:sz="0" w:space="0" w:color="auto"/>
            <w:right w:val="none" w:sz="0" w:space="0" w:color="auto"/>
          </w:divBdr>
        </w:div>
        <w:div w:id="653265519">
          <w:marLeft w:val="0"/>
          <w:marRight w:val="0"/>
          <w:marTop w:val="0"/>
          <w:marBottom w:val="0"/>
          <w:divBdr>
            <w:top w:val="none" w:sz="0" w:space="0" w:color="auto"/>
            <w:left w:val="none" w:sz="0" w:space="0" w:color="auto"/>
            <w:bottom w:val="none" w:sz="0" w:space="0" w:color="auto"/>
            <w:right w:val="none" w:sz="0" w:space="0" w:color="auto"/>
          </w:divBdr>
        </w:div>
        <w:div w:id="1325932176">
          <w:marLeft w:val="0"/>
          <w:marRight w:val="0"/>
          <w:marTop w:val="0"/>
          <w:marBottom w:val="0"/>
          <w:divBdr>
            <w:top w:val="none" w:sz="0" w:space="0" w:color="auto"/>
            <w:left w:val="none" w:sz="0" w:space="0" w:color="auto"/>
            <w:bottom w:val="none" w:sz="0" w:space="0" w:color="auto"/>
            <w:right w:val="none" w:sz="0" w:space="0" w:color="auto"/>
          </w:divBdr>
        </w:div>
        <w:div w:id="97989188">
          <w:marLeft w:val="0"/>
          <w:marRight w:val="0"/>
          <w:marTop w:val="0"/>
          <w:marBottom w:val="0"/>
          <w:divBdr>
            <w:top w:val="none" w:sz="0" w:space="0" w:color="auto"/>
            <w:left w:val="none" w:sz="0" w:space="0" w:color="auto"/>
            <w:bottom w:val="none" w:sz="0" w:space="0" w:color="auto"/>
            <w:right w:val="none" w:sz="0" w:space="0" w:color="auto"/>
          </w:divBdr>
        </w:div>
        <w:div w:id="1707484299">
          <w:marLeft w:val="0"/>
          <w:marRight w:val="0"/>
          <w:marTop w:val="0"/>
          <w:marBottom w:val="0"/>
          <w:divBdr>
            <w:top w:val="none" w:sz="0" w:space="0" w:color="auto"/>
            <w:left w:val="none" w:sz="0" w:space="0" w:color="auto"/>
            <w:bottom w:val="none" w:sz="0" w:space="0" w:color="auto"/>
            <w:right w:val="none" w:sz="0" w:space="0" w:color="auto"/>
          </w:divBdr>
        </w:div>
        <w:div w:id="2145657429">
          <w:marLeft w:val="0"/>
          <w:marRight w:val="0"/>
          <w:marTop w:val="0"/>
          <w:marBottom w:val="0"/>
          <w:divBdr>
            <w:top w:val="none" w:sz="0" w:space="0" w:color="auto"/>
            <w:left w:val="none" w:sz="0" w:space="0" w:color="auto"/>
            <w:bottom w:val="none" w:sz="0" w:space="0" w:color="auto"/>
            <w:right w:val="none" w:sz="0" w:space="0" w:color="auto"/>
          </w:divBdr>
        </w:div>
      </w:divsChild>
    </w:div>
    <w:div w:id="706418609">
      <w:bodyDiv w:val="1"/>
      <w:marLeft w:val="0"/>
      <w:marRight w:val="0"/>
      <w:marTop w:val="0"/>
      <w:marBottom w:val="0"/>
      <w:divBdr>
        <w:top w:val="none" w:sz="0" w:space="0" w:color="auto"/>
        <w:left w:val="none" w:sz="0" w:space="0" w:color="auto"/>
        <w:bottom w:val="none" w:sz="0" w:space="0" w:color="auto"/>
        <w:right w:val="none" w:sz="0" w:space="0" w:color="auto"/>
      </w:divBdr>
      <w:divsChild>
        <w:div w:id="1715349032">
          <w:marLeft w:val="0"/>
          <w:marRight w:val="0"/>
          <w:marTop w:val="0"/>
          <w:marBottom w:val="0"/>
          <w:divBdr>
            <w:top w:val="none" w:sz="0" w:space="0" w:color="auto"/>
            <w:left w:val="none" w:sz="0" w:space="0" w:color="auto"/>
            <w:bottom w:val="none" w:sz="0" w:space="0" w:color="auto"/>
            <w:right w:val="none" w:sz="0" w:space="0" w:color="auto"/>
          </w:divBdr>
          <w:divsChild>
            <w:div w:id="2119181907">
              <w:marLeft w:val="0"/>
              <w:marRight w:val="0"/>
              <w:marTop w:val="0"/>
              <w:marBottom w:val="0"/>
              <w:divBdr>
                <w:top w:val="none" w:sz="0" w:space="0" w:color="auto"/>
                <w:left w:val="none" w:sz="0" w:space="0" w:color="auto"/>
                <w:bottom w:val="none" w:sz="0" w:space="0" w:color="auto"/>
                <w:right w:val="none" w:sz="0" w:space="0" w:color="auto"/>
              </w:divBdr>
            </w:div>
            <w:div w:id="1141924478">
              <w:marLeft w:val="0"/>
              <w:marRight w:val="0"/>
              <w:marTop w:val="0"/>
              <w:marBottom w:val="0"/>
              <w:divBdr>
                <w:top w:val="none" w:sz="0" w:space="0" w:color="auto"/>
                <w:left w:val="none" w:sz="0" w:space="0" w:color="auto"/>
                <w:bottom w:val="none" w:sz="0" w:space="0" w:color="auto"/>
                <w:right w:val="none" w:sz="0" w:space="0" w:color="auto"/>
              </w:divBdr>
            </w:div>
            <w:div w:id="477235188">
              <w:marLeft w:val="0"/>
              <w:marRight w:val="0"/>
              <w:marTop w:val="0"/>
              <w:marBottom w:val="0"/>
              <w:divBdr>
                <w:top w:val="none" w:sz="0" w:space="0" w:color="auto"/>
                <w:left w:val="none" w:sz="0" w:space="0" w:color="auto"/>
                <w:bottom w:val="none" w:sz="0" w:space="0" w:color="auto"/>
                <w:right w:val="none" w:sz="0" w:space="0" w:color="auto"/>
              </w:divBdr>
            </w:div>
            <w:div w:id="402140702">
              <w:marLeft w:val="0"/>
              <w:marRight w:val="0"/>
              <w:marTop w:val="0"/>
              <w:marBottom w:val="0"/>
              <w:divBdr>
                <w:top w:val="none" w:sz="0" w:space="0" w:color="auto"/>
                <w:left w:val="none" w:sz="0" w:space="0" w:color="auto"/>
                <w:bottom w:val="none" w:sz="0" w:space="0" w:color="auto"/>
                <w:right w:val="none" w:sz="0" w:space="0" w:color="auto"/>
              </w:divBdr>
            </w:div>
            <w:div w:id="893930540">
              <w:marLeft w:val="0"/>
              <w:marRight w:val="0"/>
              <w:marTop w:val="0"/>
              <w:marBottom w:val="0"/>
              <w:divBdr>
                <w:top w:val="none" w:sz="0" w:space="0" w:color="auto"/>
                <w:left w:val="none" w:sz="0" w:space="0" w:color="auto"/>
                <w:bottom w:val="none" w:sz="0" w:space="0" w:color="auto"/>
                <w:right w:val="none" w:sz="0" w:space="0" w:color="auto"/>
              </w:divBdr>
            </w:div>
            <w:div w:id="822501609">
              <w:marLeft w:val="0"/>
              <w:marRight w:val="0"/>
              <w:marTop w:val="0"/>
              <w:marBottom w:val="0"/>
              <w:divBdr>
                <w:top w:val="none" w:sz="0" w:space="0" w:color="auto"/>
                <w:left w:val="none" w:sz="0" w:space="0" w:color="auto"/>
                <w:bottom w:val="none" w:sz="0" w:space="0" w:color="auto"/>
                <w:right w:val="none" w:sz="0" w:space="0" w:color="auto"/>
              </w:divBdr>
            </w:div>
            <w:div w:id="1959220096">
              <w:marLeft w:val="0"/>
              <w:marRight w:val="0"/>
              <w:marTop w:val="0"/>
              <w:marBottom w:val="0"/>
              <w:divBdr>
                <w:top w:val="none" w:sz="0" w:space="0" w:color="auto"/>
                <w:left w:val="none" w:sz="0" w:space="0" w:color="auto"/>
                <w:bottom w:val="none" w:sz="0" w:space="0" w:color="auto"/>
                <w:right w:val="none" w:sz="0" w:space="0" w:color="auto"/>
              </w:divBdr>
            </w:div>
            <w:div w:id="1691057838">
              <w:marLeft w:val="0"/>
              <w:marRight w:val="0"/>
              <w:marTop w:val="0"/>
              <w:marBottom w:val="0"/>
              <w:divBdr>
                <w:top w:val="none" w:sz="0" w:space="0" w:color="auto"/>
                <w:left w:val="none" w:sz="0" w:space="0" w:color="auto"/>
                <w:bottom w:val="none" w:sz="0" w:space="0" w:color="auto"/>
                <w:right w:val="none" w:sz="0" w:space="0" w:color="auto"/>
              </w:divBdr>
            </w:div>
            <w:div w:id="1946880918">
              <w:marLeft w:val="0"/>
              <w:marRight w:val="0"/>
              <w:marTop w:val="0"/>
              <w:marBottom w:val="0"/>
              <w:divBdr>
                <w:top w:val="none" w:sz="0" w:space="0" w:color="auto"/>
                <w:left w:val="none" w:sz="0" w:space="0" w:color="auto"/>
                <w:bottom w:val="none" w:sz="0" w:space="0" w:color="auto"/>
                <w:right w:val="none" w:sz="0" w:space="0" w:color="auto"/>
              </w:divBdr>
            </w:div>
            <w:div w:id="367148039">
              <w:marLeft w:val="0"/>
              <w:marRight w:val="0"/>
              <w:marTop w:val="0"/>
              <w:marBottom w:val="0"/>
              <w:divBdr>
                <w:top w:val="none" w:sz="0" w:space="0" w:color="auto"/>
                <w:left w:val="none" w:sz="0" w:space="0" w:color="auto"/>
                <w:bottom w:val="none" w:sz="0" w:space="0" w:color="auto"/>
                <w:right w:val="none" w:sz="0" w:space="0" w:color="auto"/>
              </w:divBdr>
            </w:div>
            <w:div w:id="1316183733">
              <w:marLeft w:val="0"/>
              <w:marRight w:val="0"/>
              <w:marTop w:val="0"/>
              <w:marBottom w:val="0"/>
              <w:divBdr>
                <w:top w:val="none" w:sz="0" w:space="0" w:color="auto"/>
                <w:left w:val="none" w:sz="0" w:space="0" w:color="auto"/>
                <w:bottom w:val="none" w:sz="0" w:space="0" w:color="auto"/>
                <w:right w:val="none" w:sz="0" w:space="0" w:color="auto"/>
              </w:divBdr>
            </w:div>
            <w:div w:id="127745231">
              <w:marLeft w:val="0"/>
              <w:marRight w:val="0"/>
              <w:marTop w:val="0"/>
              <w:marBottom w:val="0"/>
              <w:divBdr>
                <w:top w:val="none" w:sz="0" w:space="0" w:color="auto"/>
                <w:left w:val="none" w:sz="0" w:space="0" w:color="auto"/>
                <w:bottom w:val="none" w:sz="0" w:space="0" w:color="auto"/>
                <w:right w:val="none" w:sz="0" w:space="0" w:color="auto"/>
              </w:divBdr>
            </w:div>
            <w:div w:id="1793863840">
              <w:marLeft w:val="0"/>
              <w:marRight w:val="0"/>
              <w:marTop w:val="0"/>
              <w:marBottom w:val="0"/>
              <w:divBdr>
                <w:top w:val="none" w:sz="0" w:space="0" w:color="auto"/>
                <w:left w:val="none" w:sz="0" w:space="0" w:color="auto"/>
                <w:bottom w:val="none" w:sz="0" w:space="0" w:color="auto"/>
                <w:right w:val="none" w:sz="0" w:space="0" w:color="auto"/>
              </w:divBdr>
            </w:div>
            <w:div w:id="1264191924">
              <w:marLeft w:val="0"/>
              <w:marRight w:val="0"/>
              <w:marTop w:val="0"/>
              <w:marBottom w:val="0"/>
              <w:divBdr>
                <w:top w:val="none" w:sz="0" w:space="0" w:color="auto"/>
                <w:left w:val="none" w:sz="0" w:space="0" w:color="auto"/>
                <w:bottom w:val="none" w:sz="0" w:space="0" w:color="auto"/>
                <w:right w:val="none" w:sz="0" w:space="0" w:color="auto"/>
              </w:divBdr>
            </w:div>
            <w:div w:id="947851938">
              <w:marLeft w:val="0"/>
              <w:marRight w:val="0"/>
              <w:marTop w:val="0"/>
              <w:marBottom w:val="0"/>
              <w:divBdr>
                <w:top w:val="none" w:sz="0" w:space="0" w:color="auto"/>
                <w:left w:val="none" w:sz="0" w:space="0" w:color="auto"/>
                <w:bottom w:val="none" w:sz="0" w:space="0" w:color="auto"/>
                <w:right w:val="none" w:sz="0" w:space="0" w:color="auto"/>
              </w:divBdr>
            </w:div>
          </w:divsChild>
        </w:div>
        <w:div w:id="1290093247">
          <w:marLeft w:val="0"/>
          <w:marRight w:val="0"/>
          <w:marTop w:val="0"/>
          <w:marBottom w:val="0"/>
          <w:divBdr>
            <w:top w:val="none" w:sz="0" w:space="0" w:color="auto"/>
            <w:left w:val="none" w:sz="0" w:space="0" w:color="auto"/>
            <w:bottom w:val="none" w:sz="0" w:space="0" w:color="auto"/>
            <w:right w:val="none" w:sz="0" w:space="0" w:color="auto"/>
          </w:divBdr>
        </w:div>
      </w:divsChild>
    </w:div>
    <w:div w:id="1289435404">
      <w:bodyDiv w:val="1"/>
      <w:marLeft w:val="0"/>
      <w:marRight w:val="0"/>
      <w:marTop w:val="0"/>
      <w:marBottom w:val="0"/>
      <w:divBdr>
        <w:top w:val="none" w:sz="0" w:space="0" w:color="auto"/>
        <w:left w:val="none" w:sz="0" w:space="0" w:color="auto"/>
        <w:bottom w:val="none" w:sz="0" w:space="0" w:color="auto"/>
        <w:right w:val="none" w:sz="0" w:space="0" w:color="auto"/>
      </w:divBdr>
      <w:divsChild>
        <w:div w:id="1505970643">
          <w:marLeft w:val="0"/>
          <w:marRight w:val="0"/>
          <w:marTop w:val="0"/>
          <w:marBottom w:val="0"/>
          <w:divBdr>
            <w:top w:val="none" w:sz="0" w:space="0" w:color="auto"/>
            <w:left w:val="none" w:sz="0" w:space="0" w:color="auto"/>
            <w:bottom w:val="none" w:sz="0" w:space="0" w:color="auto"/>
            <w:right w:val="none" w:sz="0" w:space="0" w:color="auto"/>
          </w:divBdr>
        </w:div>
        <w:div w:id="1867477569">
          <w:marLeft w:val="0"/>
          <w:marRight w:val="0"/>
          <w:marTop w:val="0"/>
          <w:marBottom w:val="0"/>
          <w:divBdr>
            <w:top w:val="none" w:sz="0" w:space="0" w:color="auto"/>
            <w:left w:val="none" w:sz="0" w:space="0" w:color="auto"/>
            <w:bottom w:val="none" w:sz="0" w:space="0" w:color="auto"/>
            <w:right w:val="none" w:sz="0" w:space="0" w:color="auto"/>
          </w:divBdr>
        </w:div>
        <w:div w:id="119885184">
          <w:marLeft w:val="0"/>
          <w:marRight w:val="0"/>
          <w:marTop w:val="0"/>
          <w:marBottom w:val="0"/>
          <w:divBdr>
            <w:top w:val="none" w:sz="0" w:space="0" w:color="auto"/>
            <w:left w:val="none" w:sz="0" w:space="0" w:color="auto"/>
            <w:bottom w:val="none" w:sz="0" w:space="0" w:color="auto"/>
            <w:right w:val="none" w:sz="0" w:space="0" w:color="auto"/>
          </w:divBdr>
        </w:div>
      </w:divsChild>
    </w:div>
    <w:div w:id="1330282433">
      <w:bodyDiv w:val="1"/>
      <w:marLeft w:val="0"/>
      <w:marRight w:val="0"/>
      <w:marTop w:val="0"/>
      <w:marBottom w:val="0"/>
      <w:divBdr>
        <w:top w:val="none" w:sz="0" w:space="0" w:color="auto"/>
        <w:left w:val="none" w:sz="0" w:space="0" w:color="auto"/>
        <w:bottom w:val="none" w:sz="0" w:space="0" w:color="auto"/>
        <w:right w:val="none" w:sz="0" w:space="0" w:color="auto"/>
      </w:divBdr>
      <w:divsChild>
        <w:div w:id="1710913637">
          <w:marLeft w:val="0"/>
          <w:marRight w:val="0"/>
          <w:marTop w:val="0"/>
          <w:marBottom w:val="0"/>
          <w:divBdr>
            <w:top w:val="none" w:sz="0" w:space="0" w:color="auto"/>
            <w:left w:val="none" w:sz="0" w:space="0" w:color="auto"/>
            <w:bottom w:val="none" w:sz="0" w:space="0" w:color="auto"/>
            <w:right w:val="none" w:sz="0" w:space="0" w:color="auto"/>
          </w:divBdr>
        </w:div>
        <w:div w:id="1435782303">
          <w:marLeft w:val="0"/>
          <w:marRight w:val="0"/>
          <w:marTop w:val="0"/>
          <w:marBottom w:val="0"/>
          <w:divBdr>
            <w:top w:val="none" w:sz="0" w:space="0" w:color="auto"/>
            <w:left w:val="none" w:sz="0" w:space="0" w:color="auto"/>
            <w:bottom w:val="none" w:sz="0" w:space="0" w:color="auto"/>
            <w:right w:val="none" w:sz="0" w:space="0" w:color="auto"/>
          </w:divBdr>
        </w:div>
        <w:div w:id="528297756">
          <w:marLeft w:val="0"/>
          <w:marRight w:val="0"/>
          <w:marTop w:val="0"/>
          <w:marBottom w:val="0"/>
          <w:divBdr>
            <w:top w:val="none" w:sz="0" w:space="0" w:color="auto"/>
            <w:left w:val="none" w:sz="0" w:space="0" w:color="auto"/>
            <w:bottom w:val="none" w:sz="0" w:space="0" w:color="auto"/>
            <w:right w:val="none" w:sz="0" w:space="0" w:color="auto"/>
          </w:divBdr>
        </w:div>
        <w:div w:id="1659768940">
          <w:marLeft w:val="0"/>
          <w:marRight w:val="0"/>
          <w:marTop w:val="0"/>
          <w:marBottom w:val="0"/>
          <w:divBdr>
            <w:top w:val="none" w:sz="0" w:space="0" w:color="auto"/>
            <w:left w:val="none" w:sz="0" w:space="0" w:color="auto"/>
            <w:bottom w:val="none" w:sz="0" w:space="0" w:color="auto"/>
            <w:right w:val="none" w:sz="0" w:space="0" w:color="auto"/>
          </w:divBdr>
        </w:div>
        <w:div w:id="2055932070">
          <w:marLeft w:val="0"/>
          <w:marRight w:val="0"/>
          <w:marTop w:val="0"/>
          <w:marBottom w:val="0"/>
          <w:divBdr>
            <w:top w:val="none" w:sz="0" w:space="0" w:color="auto"/>
            <w:left w:val="none" w:sz="0" w:space="0" w:color="auto"/>
            <w:bottom w:val="none" w:sz="0" w:space="0" w:color="auto"/>
            <w:right w:val="none" w:sz="0" w:space="0" w:color="auto"/>
          </w:divBdr>
        </w:div>
      </w:divsChild>
    </w:div>
    <w:div w:id="1344631335">
      <w:bodyDiv w:val="1"/>
      <w:marLeft w:val="0"/>
      <w:marRight w:val="0"/>
      <w:marTop w:val="0"/>
      <w:marBottom w:val="0"/>
      <w:divBdr>
        <w:top w:val="none" w:sz="0" w:space="0" w:color="auto"/>
        <w:left w:val="none" w:sz="0" w:space="0" w:color="auto"/>
        <w:bottom w:val="none" w:sz="0" w:space="0" w:color="auto"/>
        <w:right w:val="none" w:sz="0" w:space="0" w:color="auto"/>
      </w:divBdr>
      <w:divsChild>
        <w:div w:id="236980834">
          <w:marLeft w:val="0"/>
          <w:marRight w:val="0"/>
          <w:marTop w:val="0"/>
          <w:marBottom w:val="0"/>
          <w:divBdr>
            <w:top w:val="none" w:sz="0" w:space="0" w:color="auto"/>
            <w:left w:val="none" w:sz="0" w:space="0" w:color="auto"/>
            <w:bottom w:val="none" w:sz="0" w:space="0" w:color="auto"/>
            <w:right w:val="none" w:sz="0" w:space="0" w:color="auto"/>
          </w:divBdr>
        </w:div>
        <w:div w:id="1311206996">
          <w:marLeft w:val="0"/>
          <w:marRight w:val="0"/>
          <w:marTop w:val="0"/>
          <w:marBottom w:val="0"/>
          <w:divBdr>
            <w:top w:val="none" w:sz="0" w:space="0" w:color="auto"/>
            <w:left w:val="none" w:sz="0" w:space="0" w:color="auto"/>
            <w:bottom w:val="none" w:sz="0" w:space="0" w:color="auto"/>
            <w:right w:val="none" w:sz="0" w:space="0" w:color="auto"/>
          </w:divBdr>
        </w:div>
        <w:div w:id="1648120673">
          <w:marLeft w:val="0"/>
          <w:marRight w:val="0"/>
          <w:marTop w:val="0"/>
          <w:marBottom w:val="0"/>
          <w:divBdr>
            <w:top w:val="none" w:sz="0" w:space="0" w:color="auto"/>
            <w:left w:val="none" w:sz="0" w:space="0" w:color="auto"/>
            <w:bottom w:val="none" w:sz="0" w:space="0" w:color="auto"/>
            <w:right w:val="none" w:sz="0" w:space="0" w:color="auto"/>
          </w:divBdr>
          <w:divsChild>
            <w:div w:id="1452898965">
              <w:marLeft w:val="0"/>
              <w:marRight w:val="0"/>
              <w:marTop w:val="0"/>
              <w:marBottom w:val="0"/>
              <w:divBdr>
                <w:top w:val="none" w:sz="0" w:space="0" w:color="auto"/>
                <w:left w:val="none" w:sz="0" w:space="0" w:color="auto"/>
                <w:bottom w:val="none" w:sz="0" w:space="0" w:color="auto"/>
                <w:right w:val="none" w:sz="0" w:space="0" w:color="auto"/>
              </w:divBdr>
            </w:div>
            <w:div w:id="392239105">
              <w:marLeft w:val="0"/>
              <w:marRight w:val="0"/>
              <w:marTop w:val="0"/>
              <w:marBottom w:val="0"/>
              <w:divBdr>
                <w:top w:val="none" w:sz="0" w:space="0" w:color="auto"/>
                <w:left w:val="none" w:sz="0" w:space="0" w:color="auto"/>
                <w:bottom w:val="none" w:sz="0" w:space="0" w:color="auto"/>
                <w:right w:val="none" w:sz="0" w:space="0" w:color="auto"/>
              </w:divBdr>
            </w:div>
            <w:div w:id="1282105202">
              <w:marLeft w:val="0"/>
              <w:marRight w:val="0"/>
              <w:marTop w:val="0"/>
              <w:marBottom w:val="0"/>
              <w:divBdr>
                <w:top w:val="none" w:sz="0" w:space="0" w:color="auto"/>
                <w:left w:val="none" w:sz="0" w:space="0" w:color="auto"/>
                <w:bottom w:val="none" w:sz="0" w:space="0" w:color="auto"/>
                <w:right w:val="none" w:sz="0" w:space="0" w:color="auto"/>
              </w:divBdr>
            </w:div>
            <w:div w:id="1615861093">
              <w:marLeft w:val="0"/>
              <w:marRight w:val="0"/>
              <w:marTop w:val="0"/>
              <w:marBottom w:val="0"/>
              <w:divBdr>
                <w:top w:val="none" w:sz="0" w:space="0" w:color="auto"/>
                <w:left w:val="none" w:sz="0" w:space="0" w:color="auto"/>
                <w:bottom w:val="none" w:sz="0" w:space="0" w:color="auto"/>
                <w:right w:val="none" w:sz="0" w:space="0" w:color="auto"/>
              </w:divBdr>
            </w:div>
            <w:div w:id="1384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4971">
      <w:bodyDiv w:val="1"/>
      <w:marLeft w:val="0"/>
      <w:marRight w:val="0"/>
      <w:marTop w:val="0"/>
      <w:marBottom w:val="0"/>
      <w:divBdr>
        <w:top w:val="none" w:sz="0" w:space="0" w:color="auto"/>
        <w:left w:val="none" w:sz="0" w:space="0" w:color="auto"/>
        <w:bottom w:val="none" w:sz="0" w:space="0" w:color="auto"/>
        <w:right w:val="none" w:sz="0" w:space="0" w:color="auto"/>
      </w:divBdr>
      <w:divsChild>
        <w:div w:id="808859425">
          <w:marLeft w:val="0"/>
          <w:marRight w:val="0"/>
          <w:marTop w:val="0"/>
          <w:marBottom w:val="0"/>
          <w:divBdr>
            <w:top w:val="none" w:sz="0" w:space="0" w:color="auto"/>
            <w:left w:val="none" w:sz="0" w:space="0" w:color="auto"/>
            <w:bottom w:val="none" w:sz="0" w:space="0" w:color="auto"/>
            <w:right w:val="none" w:sz="0" w:space="0" w:color="auto"/>
          </w:divBdr>
        </w:div>
        <w:div w:id="2076774506">
          <w:marLeft w:val="0"/>
          <w:marRight w:val="0"/>
          <w:marTop w:val="0"/>
          <w:marBottom w:val="0"/>
          <w:divBdr>
            <w:top w:val="none" w:sz="0" w:space="0" w:color="auto"/>
            <w:left w:val="none" w:sz="0" w:space="0" w:color="auto"/>
            <w:bottom w:val="none" w:sz="0" w:space="0" w:color="auto"/>
            <w:right w:val="none" w:sz="0" w:space="0" w:color="auto"/>
          </w:divBdr>
        </w:div>
        <w:div w:id="1326973284">
          <w:marLeft w:val="0"/>
          <w:marRight w:val="0"/>
          <w:marTop w:val="0"/>
          <w:marBottom w:val="0"/>
          <w:divBdr>
            <w:top w:val="none" w:sz="0" w:space="0" w:color="auto"/>
            <w:left w:val="none" w:sz="0" w:space="0" w:color="auto"/>
            <w:bottom w:val="none" w:sz="0" w:space="0" w:color="auto"/>
            <w:right w:val="none" w:sz="0" w:space="0" w:color="auto"/>
          </w:divBdr>
        </w:div>
      </w:divsChild>
    </w:div>
    <w:div w:id="1710834231">
      <w:bodyDiv w:val="1"/>
      <w:marLeft w:val="0"/>
      <w:marRight w:val="0"/>
      <w:marTop w:val="0"/>
      <w:marBottom w:val="0"/>
      <w:divBdr>
        <w:top w:val="none" w:sz="0" w:space="0" w:color="auto"/>
        <w:left w:val="none" w:sz="0" w:space="0" w:color="auto"/>
        <w:bottom w:val="none" w:sz="0" w:space="0" w:color="auto"/>
        <w:right w:val="none" w:sz="0" w:space="0" w:color="auto"/>
      </w:divBdr>
      <w:divsChild>
        <w:div w:id="1149906579">
          <w:marLeft w:val="0"/>
          <w:marRight w:val="0"/>
          <w:marTop w:val="0"/>
          <w:marBottom w:val="0"/>
          <w:divBdr>
            <w:top w:val="none" w:sz="0" w:space="0" w:color="auto"/>
            <w:left w:val="none" w:sz="0" w:space="0" w:color="auto"/>
            <w:bottom w:val="none" w:sz="0" w:space="0" w:color="auto"/>
            <w:right w:val="none" w:sz="0" w:space="0" w:color="auto"/>
          </w:divBdr>
        </w:div>
        <w:div w:id="1297638046">
          <w:marLeft w:val="0"/>
          <w:marRight w:val="0"/>
          <w:marTop w:val="0"/>
          <w:marBottom w:val="0"/>
          <w:divBdr>
            <w:top w:val="none" w:sz="0" w:space="0" w:color="auto"/>
            <w:left w:val="none" w:sz="0" w:space="0" w:color="auto"/>
            <w:bottom w:val="none" w:sz="0" w:space="0" w:color="auto"/>
            <w:right w:val="none" w:sz="0" w:space="0" w:color="auto"/>
          </w:divBdr>
        </w:div>
      </w:divsChild>
    </w:div>
    <w:div w:id="1913926725">
      <w:bodyDiv w:val="1"/>
      <w:marLeft w:val="0"/>
      <w:marRight w:val="0"/>
      <w:marTop w:val="0"/>
      <w:marBottom w:val="0"/>
      <w:divBdr>
        <w:top w:val="none" w:sz="0" w:space="0" w:color="auto"/>
        <w:left w:val="none" w:sz="0" w:space="0" w:color="auto"/>
        <w:bottom w:val="none" w:sz="0" w:space="0" w:color="auto"/>
        <w:right w:val="none" w:sz="0" w:space="0" w:color="auto"/>
      </w:divBdr>
      <w:divsChild>
        <w:div w:id="1923684433">
          <w:marLeft w:val="0"/>
          <w:marRight w:val="0"/>
          <w:marTop w:val="0"/>
          <w:marBottom w:val="0"/>
          <w:divBdr>
            <w:top w:val="none" w:sz="0" w:space="0" w:color="auto"/>
            <w:left w:val="none" w:sz="0" w:space="0" w:color="auto"/>
            <w:bottom w:val="none" w:sz="0" w:space="0" w:color="auto"/>
            <w:right w:val="none" w:sz="0" w:space="0" w:color="auto"/>
          </w:divBdr>
        </w:div>
        <w:div w:id="1856993588">
          <w:marLeft w:val="0"/>
          <w:marRight w:val="0"/>
          <w:marTop w:val="0"/>
          <w:marBottom w:val="0"/>
          <w:divBdr>
            <w:top w:val="none" w:sz="0" w:space="0" w:color="auto"/>
            <w:left w:val="none" w:sz="0" w:space="0" w:color="auto"/>
            <w:bottom w:val="none" w:sz="0" w:space="0" w:color="auto"/>
            <w:right w:val="none" w:sz="0" w:space="0" w:color="auto"/>
          </w:divBdr>
        </w:div>
        <w:div w:id="1768887537">
          <w:marLeft w:val="0"/>
          <w:marRight w:val="0"/>
          <w:marTop w:val="0"/>
          <w:marBottom w:val="0"/>
          <w:divBdr>
            <w:top w:val="none" w:sz="0" w:space="0" w:color="auto"/>
            <w:left w:val="none" w:sz="0" w:space="0" w:color="auto"/>
            <w:bottom w:val="none" w:sz="0" w:space="0" w:color="auto"/>
            <w:right w:val="none" w:sz="0" w:space="0" w:color="auto"/>
          </w:divBdr>
        </w:div>
        <w:div w:id="2023163177">
          <w:marLeft w:val="0"/>
          <w:marRight w:val="0"/>
          <w:marTop w:val="0"/>
          <w:marBottom w:val="0"/>
          <w:divBdr>
            <w:top w:val="none" w:sz="0" w:space="0" w:color="auto"/>
            <w:left w:val="none" w:sz="0" w:space="0" w:color="auto"/>
            <w:bottom w:val="none" w:sz="0" w:space="0" w:color="auto"/>
            <w:right w:val="none" w:sz="0" w:space="0" w:color="auto"/>
          </w:divBdr>
        </w:div>
        <w:div w:id="1864857705">
          <w:marLeft w:val="0"/>
          <w:marRight w:val="0"/>
          <w:marTop w:val="0"/>
          <w:marBottom w:val="0"/>
          <w:divBdr>
            <w:top w:val="none" w:sz="0" w:space="0" w:color="auto"/>
            <w:left w:val="none" w:sz="0" w:space="0" w:color="auto"/>
            <w:bottom w:val="none" w:sz="0" w:space="0" w:color="auto"/>
            <w:right w:val="none" w:sz="0" w:space="0" w:color="auto"/>
          </w:divBdr>
        </w:div>
        <w:div w:id="162206388">
          <w:marLeft w:val="0"/>
          <w:marRight w:val="0"/>
          <w:marTop w:val="0"/>
          <w:marBottom w:val="0"/>
          <w:divBdr>
            <w:top w:val="none" w:sz="0" w:space="0" w:color="auto"/>
            <w:left w:val="none" w:sz="0" w:space="0" w:color="auto"/>
            <w:bottom w:val="none" w:sz="0" w:space="0" w:color="auto"/>
            <w:right w:val="none" w:sz="0" w:space="0" w:color="auto"/>
          </w:divBdr>
        </w:div>
        <w:div w:id="1787825">
          <w:marLeft w:val="0"/>
          <w:marRight w:val="0"/>
          <w:marTop w:val="0"/>
          <w:marBottom w:val="0"/>
          <w:divBdr>
            <w:top w:val="none" w:sz="0" w:space="0" w:color="auto"/>
            <w:left w:val="none" w:sz="0" w:space="0" w:color="auto"/>
            <w:bottom w:val="none" w:sz="0" w:space="0" w:color="auto"/>
            <w:right w:val="none" w:sz="0" w:space="0" w:color="auto"/>
          </w:divBdr>
        </w:div>
        <w:div w:id="1715041016">
          <w:marLeft w:val="0"/>
          <w:marRight w:val="0"/>
          <w:marTop w:val="0"/>
          <w:marBottom w:val="0"/>
          <w:divBdr>
            <w:top w:val="none" w:sz="0" w:space="0" w:color="auto"/>
            <w:left w:val="none" w:sz="0" w:space="0" w:color="auto"/>
            <w:bottom w:val="none" w:sz="0" w:space="0" w:color="auto"/>
            <w:right w:val="none" w:sz="0" w:space="0" w:color="auto"/>
          </w:divBdr>
        </w:div>
        <w:div w:id="975523338">
          <w:marLeft w:val="0"/>
          <w:marRight w:val="0"/>
          <w:marTop w:val="0"/>
          <w:marBottom w:val="0"/>
          <w:divBdr>
            <w:top w:val="none" w:sz="0" w:space="0" w:color="auto"/>
            <w:left w:val="none" w:sz="0" w:space="0" w:color="auto"/>
            <w:bottom w:val="none" w:sz="0" w:space="0" w:color="auto"/>
            <w:right w:val="none" w:sz="0" w:space="0" w:color="auto"/>
          </w:divBdr>
        </w:div>
        <w:div w:id="2126149112">
          <w:marLeft w:val="0"/>
          <w:marRight w:val="0"/>
          <w:marTop w:val="0"/>
          <w:marBottom w:val="0"/>
          <w:divBdr>
            <w:top w:val="none" w:sz="0" w:space="0" w:color="auto"/>
            <w:left w:val="none" w:sz="0" w:space="0" w:color="auto"/>
            <w:bottom w:val="none" w:sz="0" w:space="0" w:color="auto"/>
            <w:right w:val="none" w:sz="0" w:space="0" w:color="auto"/>
          </w:divBdr>
        </w:div>
        <w:div w:id="1746024661">
          <w:marLeft w:val="0"/>
          <w:marRight w:val="0"/>
          <w:marTop w:val="0"/>
          <w:marBottom w:val="0"/>
          <w:divBdr>
            <w:top w:val="none" w:sz="0" w:space="0" w:color="auto"/>
            <w:left w:val="none" w:sz="0" w:space="0" w:color="auto"/>
            <w:bottom w:val="none" w:sz="0" w:space="0" w:color="auto"/>
            <w:right w:val="none" w:sz="0" w:space="0" w:color="auto"/>
          </w:divBdr>
        </w:div>
        <w:div w:id="1589538945">
          <w:marLeft w:val="0"/>
          <w:marRight w:val="0"/>
          <w:marTop w:val="0"/>
          <w:marBottom w:val="0"/>
          <w:divBdr>
            <w:top w:val="none" w:sz="0" w:space="0" w:color="auto"/>
            <w:left w:val="none" w:sz="0" w:space="0" w:color="auto"/>
            <w:bottom w:val="none" w:sz="0" w:space="0" w:color="auto"/>
            <w:right w:val="none" w:sz="0" w:space="0" w:color="auto"/>
          </w:divBdr>
        </w:div>
        <w:div w:id="831028065">
          <w:marLeft w:val="0"/>
          <w:marRight w:val="0"/>
          <w:marTop w:val="0"/>
          <w:marBottom w:val="0"/>
          <w:divBdr>
            <w:top w:val="none" w:sz="0" w:space="0" w:color="auto"/>
            <w:left w:val="none" w:sz="0" w:space="0" w:color="auto"/>
            <w:bottom w:val="none" w:sz="0" w:space="0" w:color="auto"/>
            <w:right w:val="none" w:sz="0" w:space="0" w:color="auto"/>
          </w:divBdr>
        </w:div>
        <w:div w:id="1560509384">
          <w:marLeft w:val="0"/>
          <w:marRight w:val="0"/>
          <w:marTop w:val="0"/>
          <w:marBottom w:val="0"/>
          <w:divBdr>
            <w:top w:val="none" w:sz="0" w:space="0" w:color="auto"/>
            <w:left w:val="none" w:sz="0" w:space="0" w:color="auto"/>
            <w:bottom w:val="none" w:sz="0" w:space="0" w:color="auto"/>
            <w:right w:val="none" w:sz="0" w:space="0" w:color="auto"/>
          </w:divBdr>
        </w:div>
        <w:div w:id="1497262852">
          <w:marLeft w:val="0"/>
          <w:marRight w:val="0"/>
          <w:marTop w:val="0"/>
          <w:marBottom w:val="0"/>
          <w:divBdr>
            <w:top w:val="none" w:sz="0" w:space="0" w:color="auto"/>
            <w:left w:val="none" w:sz="0" w:space="0" w:color="auto"/>
            <w:bottom w:val="none" w:sz="0" w:space="0" w:color="auto"/>
            <w:right w:val="none" w:sz="0" w:space="0" w:color="auto"/>
          </w:divBdr>
        </w:div>
        <w:div w:id="515121760">
          <w:marLeft w:val="0"/>
          <w:marRight w:val="0"/>
          <w:marTop w:val="0"/>
          <w:marBottom w:val="0"/>
          <w:divBdr>
            <w:top w:val="none" w:sz="0" w:space="0" w:color="auto"/>
            <w:left w:val="none" w:sz="0" w:space="0" w:color="auto"/>
            <w:bottom w:val="none" w:sz="0" w:space="0" w:color="auto"/>
            <w:right w:val="none" w:sz="0" w:space="0" w:color="auto"/>
          </w:divBdr>
        </w:div>
        <w:div w:id="1483619988">
          <w:marLeft w:val="0"/>
          <w:marRight w:val="0"/>
          <w:marTop w:val="0"/>
          <w:marBottom w:val="0"/>
          <w:divBdr>
            <w:top w:val="none" w:sz="0" w:space="0" w:color="auto"/>
            <w:left w:val="none" w:sz="0" w:space="0" w:color="auto"/>
            <w:bottom w:val="none" w:sz="0" w:space="0" w:color="auto"/>
            <w:right w:val="none" w:sz="0" w:space="0" w:color="auto"/>
          </w:divBdr>
        </w:div>
        <w:div w:id="1286472790">
          <w:marLeft w:val="0"/>
          <w:marRight w:val="0"/>
          <w:marTop w:val="0"/>
          <w:marBottom w:val="0"/>
          <w:divBdr>
            <w:top w:val="none" w:sz="0" w:space="0" w:color="auto"/>
            <w:left w:val="none" w:sz="0" w:space="0" w:color="auto"/>
            <w:bottom w:val="none" w:sz="0" w:space="0" w:color="auto"/>
            <w:right w:val="none" w:sz="0" w:space="0" w:color="auto"/>
          </w:divBdr>
        </w:div>
      </w:divsChild>
    </w:div>
    <w:div w:id="1969776656">
      <w:bodyDiv w:val="1"/>
      <w:marLeft w:val="0"/>
      <w:marRight w:val="0"/>
      <w:marTop w:val="0"/>
      <w:marBottom w:val="0"/>
      <w:divBdr>
        <w:top w:val="none" w:sz="0" w:space="0" w:color="auto"/>
        <w:left w:val="none" w:sz="0" w:space="0" w:color="auto"/>
        <w:bottom w:val="none" w:sz="0" w:space="0" w:color="auto"/>
        <w:right w:val="none" w:sz="0" w:space="0" w:color="auto"/>
      </w:divBdr>
      <w:divsChild>
        <w:div w:id="1468010017">
          <w:marLeft w:val="0"/>
          <w:marRight w:val="0"/>
          <w:marTop w:val="0"/>
          <w:marBottom w:val="0"/>
          <w:divBdr>
            <w:top w:val="none" w:sz="0" w:space="0" w:color="auto"/>
            <w:left w:val="none" w:sz="0" w:space="0" w:color="auto"/>
            <w:bottom w:val="none" w:sz="0" w:space="0" w:color="auto"/>
            <w:right w:val="none" w:sz="0" w:space="0" w:color="auto"/>
          </w:divBdr>
        </w:div>
        <w:div w:id="145629683">
          <w:marLeft w:val="0"/>
          <w:marRight w:val="0"/>
          <w:marTop w:val="0"/>
          <w:marBottom w:val="0"/>
          <w:divBdr>
            <w:top w:val="none" w:sz="0" w:space="0" w:color="auto"/>
            <w:left w:val="none" w:sz="0" w:space="0" w:color="auto"/>
            <w:bottom w:val="none" w:sz="0" w:space="0" w:color="auto"/>
            <w:right w:val="none" w:sz="0" w:space="0" w:color="auto"/>
          </w:divBdr>
        </w:div>
        <w:div w:id="1709335353">
          <w:marLeft w:val="0"/>
          <w:marRight w:val="0"/>
          <w:marTop w:val="0"/>
          <w:marBottom w:val="0"/>
          <w:divBdr>
            <w:top w:val="none" w:sz="0" w:space="0" w:color="auto"/>
            <w:left w:val="none" w:sz="0" w:space="0" w:color="auto"/>
            <w:bottom w:val="none" w:sz="0" w:space="0" w:color="auto"/>
            <w:right w:val="none" w:sz="0" w:space="0" w:color="auto"/>
          </w:divBdr>
        </w:div>
        <w:div w:id="346640683">
          <w:marLeft w:val="0"/>
          <w:marRight w:val="0"/>
          <w:marTop w:val="0"/>
          <w:marBottom w:val="0"/>
          <w:divBdr>
            <w:top w:val="none" w:sz="0" w:space="0" w:color="auto"/>
            <w:left w:val="none" w:sz="0" w:space="0" w:color="auto"/>
            <w:bottom w:val="none" w:sz="0" w:space="0" w:color="auto"/>
            <w:right w:val="none" w:sz="0" w:space="0" w:color="auto"/>
          </w:divBdr>
        </w:div>
        <w:div w:id="957220997">
          <w:marLeft w:val="0"/>
          <w:marRight w:val="0"/>
          <w:marTop w:val="0"/>
          <w:marBottom w:val="0"/>
          <w:divBdr>
            <w:top w:val="none" w:sz="0" w:space="0" w:color="auto"/>
            <w:left w:val="none" w:sz="0" w:space="0" w:color="auto"/>
            <w:bottom w:val="none" w:sz="0" w:space="0" w:color="auto"/>
            <w:right w:val="none" w:sz="0" w:space="0" w:color="auto"/>
          </w:divBdr>
        </w:div>
        <w:div w:id="545531333">
          <w:marLeft w:val="0"/>
          <w:marRight w:val="0"/>
          <w:marTop w:val="0"/>
          <w:marBottom w:val="0"/>
          <w:divBdr>
            <w:top w:val="none" w:sz="0" w:space="0" w:color="auto"/>
            <w:left w:val="none" w:sz="0" w:space="0" w:color="auto"/>
            <w:bottom w:val="none" w:sz="0" w:space="0" w:color="auto"/>
            <w:right w:val="none" w:sz="0" w:space="0" w:color="auto"/>
          </w:divBdr>
        </w:div>
        <w:div w:id="1973900700">
          <w:marLeft w:val="0"/>
          <w:marRight w:val="0"/>
          <w:marTop w:val="0"/>
          <w:marBottom w:val="0"/>
          <w:divBdr>
            <w:top w:val="none" w:sz="0" w:space="0" w:color="auto"/>
            <w:left w:val="none" w:sz="0" w:space="0" w:color="auto"/>
            <w:bottom w:val="none" w:sz="0" w:space="0" w:color="auto"/>
            <w:right w:val="none" w:sz="0" w:space="0" w:color="auto"/>
          </w:divBdr>
        </w:div>
        <w:div w:id="1692755437">
          <w:marLeft w:val="0"/>
          <w:marRight w:val="0"/>
          <w:marTop w:val="0"/>
          <w:marBottom w:val="0"/>
          <w:divBdr>
            <w:top w:val="none" w:sz="0" w:space="0" w:color="auto"/>
            <w:left w:val="none" w:sz="0" w:space="0" w:color="auto"/>
            <w:bottom w:val="none" w:sz="0" w:space="0" w:color="auto"/>
            <w:right w:val="none" w:sz="0" w:space="0" w:color="auto"/>
          </w:divBdr>
        </w:div>
        <w:div w:id="1708217334">
          <w:marLeft w:val="0"/>
          <w:marRight w:val="0"/>
          <w:marTop w:val="0"/>
          <w:marBottom w:val="0"/>
          <w:divBdr>
            <w:top w:val="none" w:sz="0" w:space="0" w:color="auto"/>
            <w:left w:val="none" w:sz="0" w:space="0" w:color="auto"/>
            <w:bottom w:val="none" w:sz="0" w:space="0" w:color="auto"/>
            <w:right w:val="none" w:sz="0" w:space="0" w:color="auto"/>
          </w:divBdr>
        </w:div>
        <w:div w:id="438649615">
          <w:marLeft w:val="0"/>
          <w:marRight w:val="0"/>
          <w:marTop w:val="0"/>
          <w:marBottom w:val="0"/>
          <w:divBdr>
            <w:top w:val="none" w:sz="0" w:space="0" w:color="auto"/>
            <w:left w:val="none" w:sz="0" w:space="0" w:color="auto"/>
            <w:bottom w:val="none" w:sz="0" w:space="0" w:color="auto"/>
            <w:right w:val="none" w:sz="0" w:space="0" w:color="auto"/>
          </w:divBdr>
        </w:div>
        <w:div w:id="773671468">
          <w:marLeft w:val="0"/>
          <w:marRight w:val="0"/>
          <w:marTop w:val="0"/>
          <w:marBottom w:val="0"/>
          <w:divBdr>
            <w:top w:val="none" w:sz="0" w:space="0" w:color="auto"/>
            <w:left w:val="none" w:sz="0" w:space="0" w:color="auto"/>
            <w:bottom w:val="none" w:sz="0" w:space="0" w:color="auto"/>
            <w:right w:val="none" w:sz="0" w:space="0" w:color="auto"/>
          </w:divBdr>
        </w:div>
        <w:div w:id="516500267">
          <w:marLeft w:val="0"/>
          <w:marRight w:val="0"/>
          <w:marTop w:val="0"/>
          <w:marBottom w:val="0"/>
          <w:divBdr>
            <w:top w:val="none" w:sz="0" w:space="0" w:color="auto"/>
            <w:left w:val="none" w:sz="0" w:space="0" w:color="auto"/>
            <w:bottom w:val="none" w:sz="0" w:space="0" w:color="auto"/>
            <w:right w:val="none" w:sz="0" w:space="0" w:color="auto"/>
          </w:divBdr>
        </w:div>
        <w:div w:id="639192956">
          <w:marLeft w:val="0"/>
          <w:marRight w:val="0"/>
          <w:marTop w:val="0"/>
          <w:marBottom w:val="0"/>
          <w:divBdr>
            <w:top w:val="none" w:sz="0" w:space="0" w:color="auto"/>
            <w:left w:val="none" w:sz="0" w:space="0" w:color="auto"/>
            <w:bottom w:val="none" w:sz="0" w:space="0" w:color="auto"/>
            <w:right w:val="none" w:sz="0" w:space="0" w:color="auto"/>
          </w:divBdr>
        </w:div>
        <w:div w:id="1551114791">
          <w:marLeft w:val="0"/>
          <w:marRight w:val="0"/>
          <w:marTop w:val="0"/>
          <w:marBottom w:val="0"/>
          <w:divBdr>
            <w:top w:val="none" w:sz="0" w:space="0" w:color="auto"/>
            <w:left w:val="none" w:sz="0" w:space="0" w:color="auto"/>
            <w:bottom w:val="none" w:sz="0" w:space="0" w:color="auto"/>
            <w:right w:val="none" w:sz="0" w:space="0" w:color="auto"/>
          </w:divBdr>
        </w:div>
        <w:div w:id="1194541324">
          <w:marLeft w:val="0"/>
          <w:marRight w:val="0"/>
          <w:marTop w:val="0"/>
          <w:marBottom w:val="0"/>
          <w:divBdr>
            <w:top w:val="none" w:sz="0" w:space="0" w:color="auto"/>
            <w:left w:val="none" w:sz="0" w:space="0" w:color="auto"/>
            <w:bottom w:val="none" w:sz="0" w:space="0" w:color="auto"/>
            <w:right w:val="none" w:sz="0" w:space="0" w:color="auto"/>
          </w:divBdr>
        </w:div>
        <w:div w:id="1719932404">
          <w:marLeft w:val="0"/>
          <w:marRight w:val="0"/>
          <w:marTop w:val="0"/>
          <w:marBottom w:val="0"/>
          <w:divBdr>
            <w:top w:val="none" w:sz="0" w:space="0" w:color="auto"/>
            <w:left w:val="none" w:sz="0" w:space="0" w:color="auto"/>
            <w:bottom w:val="none" w:sz="0" w:space="0" w:color="auto"/>
            <w:right w:val="none" w:sz="0" w:space="0" w:color="auto"/>
          </w:divBdr>
        </w:div>
        <w:div w:id="333383974">
          <w:marLeft w:val="0"/>
          <w:marRight w:val="0"/>
          <w:marTop w:val="0"/>
          <w:marBottom w:val="0"/>
          <w:divBdr>
            <w:top w:val="none" w:sz="0" w:space="0" w:color="auto"/>
            <w:left w:val="none" w:sz="0" w:space="0" w:color="auto"/>
            <w:bottom w:val="none" w:sz="0" w:space="0" w:color="auto"/>
            <w:right w:val="none" w:sz="0" w:space="0" w:color="auto"/>
          </w:divBdr>
        </w:div>
        <w:div w:id="666252745">
          <w:marLeft w:val="0"/>
          <w:marRight w:val="0"/>
          <w:marTop w:val="0"/>
          <w:marBottom w:val="0"/>
          <w:divBdr>
            <w:top w:val="none" w:sz="0" w:space="0" w:color="auto"/>
            <w:left w:val="none" w:sz="0" w:space="0" w:color="auto"/>
            <w:bottom w:val="none" w:sz="0" w:space="0" w:color="auto"/>
            <w:right w:val="none" w:sz="0" w:space="0" w:color="auto"/>
          </w:divBdr>
        </w:div>
        <w:div w:id="690566971">
          <w:marLeft w:val="0"/>
          <w:marRight w:val="0"/>
          <w:marTop w:val="0"/>
          <w:marBottom w:val="0"/>
          <w:divBdr>
            <w:top w:val="none" w:sz="0" w:space="0" w:color="auto"/>
            <w:left w:val="none" w:sz="0" w:space="0" w:color="auto"/>
            <w:bottom w:val="none" w:sz="0" w:space="0" w:color="auto"/>
            <w:right w:val="none" w:sz="0" w:space="0" w:color="auto"/>
          </w:divBdr>
        </w:div>
        <w:div w:id="484588472">
          <w:marLeft w:val="0"/>
          <w:marRight w:val="0"/>
          <w:marTop w:val="0"/>
          <w:marBottom w:val="0"/>
          <w:divBdr>
            <w:top w:val="none" w:sz="0" w:space="0" w:color="auto"/>
            <w:left w:val="none" w:sz="0" w:space="0" w:color="auto"/>
            <w:bottom w:val="none" w:sz="0" w:space="0" w:color="auto"/>
            <w:right w:val="none" w:sz="0" w:space="0" w:color="auto"/>
          </w:divBdr>
        </w:div>
        <w:div w:id="178011937">
          <w:marLeft w:val="0"/>
          <w:marRight w:val="0"/>
          <w:marTop w:val="0"/>
          <w:marBottom w:val="0"/>
          <w:divBdr>
            <w:top w:val="none" w:sz="0" w:space="0" w:color="auto"/>
            <w:left w:val="none" w:sz="0" w:space="0" w:color="auto"/>
            <w:bottom w:val="none" w:sz="0" w:space="0" w:color="auto"/>
            <w:right w:val="none" w:sz="0" w:space="0" w:color="auto"/>
          </w:divBdr>
        </w:div>
        <w:div w:id="1039479638">
          <w:marLeft w:val="0"/>
          <w:marRight w:val="0"/>
          <w:marTop w:val="0"/>
          <w:marBottom w:val="0"/>
          <w:divBdr>
            <w:top w:val="none" w:sz="0" w:space="0" w:color="auto"/>
            <w:left w:val="none" w:sz="0" w:space="0" w:color="auto"/>
            <w:bottom w:val="none" w:sz="0" w:space="0" w:color="auto"/>
            <w:right w:val="none" w:sz="0" w:space="0" w:color="auto"/>
          </w:divBdr>
        </w:div>
        <w:div w:id="1227762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da813e2e71e83c8dd0136a45281db5c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c188c2e954143bd4ba2e1905d75909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c47b90-30b7-42a1-abe2-c7728b65b24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8CBB5-7FC0-4700-92D7-C774E3DA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6D802-EA78-4B54-8C8A-E83447FCA1BE}">
  <ds:schemaRefs>
    <ds:schemaRef ds:uri="http://schemas.openxmlformats.org/officeDocument/2006/bibliography"/>
  </ds:schemaRefs>
</ds:datastoreItem>
</file>

<file path=customXml/itemProps3.xml><?xml version="1.0" encoding="utf-8"?>
<ds:datastoreItem xmlns:ds="http://schemas.openxmlformats.org/officeDocument/2006/customXml" ds:itemID="{5F6DD221-B3F3-4A22-9D87-BD8DB5D8CFBB}">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FC2168CB-7B7D-43CA-8625-D56A83EAD927}">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1577</Words>
  <Characters>8995</Characters>
  <Application>Microsoft Office Word</Application>
  <DocSecurity>0</DocSecurity>
  <Lines>74</Lines>
  <Paragraphs>21</Paragraphs>
  <ScaleCrop>false</ScaleCrop>
  <Company>Torbay Council</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Oliver</dc:creator>
  <cp:lastModifiedBy>Williams, Susan</cp:lastModifiedBy>
  <cp:revision>42</cp:revision>
  <dcterms:created xsi:type="dcterms:W3CDTF">2023-08-24T15:09:00Z</dcterms:created>
  <dcterms:modified xsi:type="dcterms:W3CDTF">2025-07-10T14:56:00Z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LastSaved">
    <vt:filetime>2017-05-17T00:00:00Z</vt:filetime>
  </property>
  <property fmtid="{D5CDD505-2E9C-101B-9397-08002B2CF9AE}" pid="4" name="ContentTypeId">
    <vt:lpwstr>0x010100FAE2F9E21189074F9C2F026F08F36625</vt:lpwstr>
  </property>
  <property fmtid="{D5CDD505-2E9C-101B-9397-08002B2CF9AE}" pid="5" name="Order">
    <vt:r8>2788800</vt:r8>
  </property>
  <property fmtid="{D5CDD505-2E9C-101B-9397-08002B2CF9AE}" pid="6" name="MediaServiceImageTags">
    <vt:lpwstr/>
  </property>
</Properties>
</file>